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6E056" w14:textId="77777777" w:rsidR="002E096E" w:rsidRDefault="002E096E" w:rsidP="002E096E">
      <w:pPr>
        <w:pStyle w:val="Heading2"/>
        <w:tabs>
          <w:tab w:val="left" w:pos="0"/>
        </w:tabs>
      </w:pPr>
      <w:bookmarkStart w:id="0" w:name="_GoBack"/>
      <w:bookmarkEnd w:id="0"/>
    </w:p>
    <w:p w14:paraId="7BC93129" w14:textId="77777777" w:rsidR="002E096E" w:rsidRDefault="002E096E" w:rsidP="002E096E">
      <w:pPr>
        <w:jc w:val="center"/>
        <w:rPr>
          <w:sz w:val="24"/>
          <w:szCs w:val="24"/>
          <w:lang w:val="it-IT"/>
        </w:rPr>
      </w:pPr>
      <w:r w:rsidRPr="00114454">
        <w:rPr>
          <w:b/>
          <w:iCs/>
        </w:rPr>
        <w:t xml:space="preserve"> </w:t>
      </w:r>
    </w:p>
    <w:p w14:paraId="706FDDA4" w14:textId="77777777" w:rsidR="002E096E" w:rsidRDefault="002E096E" w:rsidP="002E096E">
      <w:pPr>
        <w:jc w:val="both"/>
        <w:rPr>
          <w:sz w:val="24"/>
          <w:szCs w:val="24"/>
          <w:lang w:val="it-IT"/>
        </w:rPr>
      </w:pPr>
    </w:p>
    <w:p w14:paraId="0E96BE37" w14:textId="1A5FEAAC" w:rsidR="002E096E" w:rsidRDefault="002E096E" w:rsidP="002E096E">
      <w:pPr>
        <w:tabs>
          <w:tab w:val="center" w:pos="4513"/>
        </w:tabs>
        <w:jc w:val="both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B6AA79" wp14:editId="6248B54B">
            <wp:simplePos x="0" y="0"/>
            <wp:positionH relativeFrom="column">
              <wp:posOffset>-628015</wp:posOffset>
            </wp:positionH>
            <wp:positionV relativeFrom="paragraph">
              <wp:posOffset>-821055</wp:posOffset>
            </wp:positionV>
            <wp:extent cx="7219950" cy="1082675"/>
            <wp:effectExtent l="0" t="0" r="0" b="3175"/>
            <wp:wrapNone/>
            <wp:docPr id="1" name="Picture 1" descr="BT TESC_Logo_Versions-09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 TESC_Logo_Versions-09-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t-IT"/>
        </w:rPr>
        <w:tab/>
      </w:r>
    </w:p>
    <w:p w14:paraId="0C49AA63" w14:textId="1F2EB695" w:rsidR="002E096E" w:rsidRPr="00DA3DC4" w:rsidRDefault="002E096E" w:rsidP="00DA3DC4">
      <w:pPr>
        <w:rPr>
          <w:lang w:val="it-IT"/>
        </w:rPr>
      </w:pPr>
      <w:r>
        <w:rPr>
          <w:b/>
          <w:lang w:val="it-IT"/>
        </w:rPr>
        <w:t xml:space="preserve">                                                                         BASHKIA TIRANË</w:t>
      </w:r>
    </w:p>
    <w:p w14:paraId="441CC260" w14:textId="177EF420" w:rsidR="00DA3DC4" w:rsidRPr="00D91089" w:rsidRDefault="00DA3DC4" w:rsidP="00DA3DC4">
      <w:pPr>
        <w:jc w:val="both"/>
        <w:rPr>
          <w:sz w:val="24"/>
          <w:szCs w:val="24"/>
          <w:lang w:val="it-IT"/>
        </w:rPr>
      </w:pPr>
    </w:p>
    <w:p w14:paraId="36F6C9FE" w14:textId="77777777" w:rsidR="00631F83" w:rsidRDefault="00631F83" w:rsidP="00B418EE">
      <w:pPr>
        <w:spacing w:after="80" w:line="276" w:lineRule="auto"/>
        <w:rPr>
          <w:sz w:val="24"/>
          <w:szCs w:val="24"/>
          <w:lang w:val="it-IT"/>
        </w:rPr>
      </w:pPr>
    </w:p>
    <w:p w14:paraId="776D6DB7" w14:textId="34BAFE24" w:rsidR="00257A5F" w:rsidRDefault="00BD0966" w:rsidP="00021198">
      <w:pPr>
        <w:spacing w:after="80" w:line="276" w:lineRule="auto"/>
        <w:jc w:val="center"/>
        <w:rPr>
          <w:b/>
          <w:sz w:val="24"/>
          <w:szCs w:val="24"/>
          <w:lang w:val="it-IT"/>
        </w:rPr>
      </w:pPr>
      <w:r w:rsidRPr="00BD0966">
        <w:rPr>
          <w:rFonts w:eastAsia="Calibri"/>
          <w:b/>
          <w:sz w:val="24"/>
          <w:szCs w:val="24"/>
          <w:lang w:val="sq-AL" w:eastAsia="it-IT"/>
        </w:rPr>
        <w:t xml:space="preserve">NJOFTIMI I SHKURTUAR I KONTRATËS </w:t>
      </w:r>
      <w:r w:rsidRPr="00BD0966">
        <w:rPr>
          <w:b/>
          <w:sz w:val="24"/>
          <w:szCs w:val="24"/>
          <w:lang w:val="it-IT"/>
        </w:rPr>
        <w:t xml:space="preserve"> </w:t>
      </w:r>
    </w:p>
    <w:p w14:paraId="3C170EAD" w14:textId="77777777" w:rsidR="00CB1387" w:rsidRPr="00B347CB" w:rsidRDefault="00CB1387" w:rsidP="00F27738">
      <w:pPr>
        <w:pStyle w:val="SLparagraph"/>
        <w:numPr>
          <w:ilvl w:val="0"/>
          <w:numId w:val="0"/>
        </w:numPr>
        <w:rPr>
          <w:b/>
          <w:lang w:val="de-DE"/>
        </w:rPr>
      </w:pPr>
      <w:r w:rsidRPr="00B032D3">
        <w:rPr>
          <w:b/>
          <w:bCs/>
          <w:lang w:val="de-DE"/>
        </w:rPr>
        <w:t>1. E</w:t>
      </w:r>
      <w:r>
        <w:rPr>
          <w:b/>
          <w:bCs/>
          <w:lang w:val="de-DE"/>
        </w:rPr>
        <w:t>mri dhe adresa e Autoritetit K</w:t>
      </w:r>
      <w:r w:rsidRPr="00B032D3">
        <w:rPr>
          <w:b/>
          <w:bCs/>
          <w:lang w:val="de-DE"/>
        </w:rPr>
        <w:t>ontraktor</w:t>
      </w:r>
    </w:p>
    <w:p w14:paraId="5B9ACCCD" w14:textId="77777777" w:rsidR="00CB1387" w:rsidRDefault="00CB1387" w:rsidP="00F27738">
      <w:pPr>
        <w:ind w:left="36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Emri 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Bashkia e Tiranës</w:t>
      </w:r>
    </w:p>
    <w:p w14:paraId="5CAFB906" w14:textId="77777777" w:rsidR="00CB1387" w:rsidRDefault="00CB1387" w:rsidP="00F27738">
      <w:pPr>
        <w:ind w:left="360"/>
        <w:rPr>
          <w:bCs/>
          <w:lang w:val="de-DE"/>
        </w:rPr>
      </w:pPr>
      <w:r>
        <w:rPr>
          <w:bCs/>
          <w:sz w:val="24"/>
          <w:szCs w:val="24"/>
          <w:lang w:val="it-IT"/>
        </w:rPr>
        <w:t>Adresa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de-DE"/>
        </w:rPr>
        <w:t>Sheshi Skënderbej,</w:t>
      </w:r>
      <w:r>
        <w:rPr>
          <w:rFonts w:ascii="Calibri" w:hAnsi="Calibri" w:cs="Calibri"/>
          <w:b/>
          <w:bCs/>
          <w:color w:val="0000FF"/>
          <w:sz w:val="24"/>
          <w:szCs w:val="24"/>
          <w:lang w:val="de-DE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Nd</w:t>
      </w:r>
      <w:proofErr w:type="spellEnd"/>
      <w:r>
        <w:rPr>
          <w:bCs/>
          <w:color w:val="000000"/>
          <w:sz w:val="24"/>
          <w:szCs w:val="24"/>
        </w:rPr>
        <w:t xml:space="preserve">. 2, </w:t>
      </w:r>
      <w:proofErr w:type="spellStart"/>
      <w:r>
        <w:rPr>
          <w:bCs/>
          <w:color w:val="000000"/>
          <w:sz w:val="24"/>
          <w:szCs w:val="24"/>
        </w:rPr>
        <w:t>Kodi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postar</w:t>
      </w:r>
      <w:proofErr w:type="spellEnd"/>
      <w:r>
        <w:rPr>
          <w:bCs/>
          <w:color w:val="000000"/>
          <w:sz w:val="24"/>
          <w:szCs w:val="24"/>
        </w:rPr>
        <w:t xml:space="preserve"> 1001,</w:t>
      </w:r>
      <w:r>
        <w:rPr>
          <w:bCs/>
          <w:lang w:val="de-DE"/>
        </w:rPr>
        <w:t xml:space="preserve"> </w:t>
      </w:r>
    </w:p>
    <w:p w14:paraId="5C5A123D" w14:textId="77777777" w:rsidR="00CB1387" w:rsidRDefault="00CB1387" w:rsidP="00F27738">
      <w:pPr>
        <w:ind w:left="36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Tel/Fax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00 355 4 22 56 799</w:t>
      </w:r>
    </w:p>
    <w:p w14:paraId="067AA00E" w14:textId="77777777" w:rsidR="00CB1387" w:rsidRDefault="00CB1387" w:rsidP="00F27738">
      <w:pPr>
        <w:ind w:left="36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E-mail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hyperlink r:id="rId8" w:history="1">
        <w:r w:rsidRPr="00AE746D">
          <w:rPr>
            <w:rStyle w:val="Hyperlink"/>
            <w:bCs/>
            <w:sz w:val="24"/>
            <w:szCs w:val="24"/>
            <w:lang w:val="de-DE"/>
          </w:rPr>
          <w:t>infrastruktura.prokurime@tirana.al</w:t>
        </w:r>
      </w:hyperlink>
    </w:p>
    <w:p w14:paraId="6F2DD3C0" w14:textId="3F7EB035" w:rsidR="00F27738" w:rsidRDefault="00CB1387" w:rsidP="00076B16">
      <w:pPr>
        <w:ind w:left="360"/>
        <w:rPr>
          <w:rStyle w:val="Hyperlink"/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Faqja e Internetit</w:t>
      </w:r>
      <w:r>
        <w:rPr>
          <w:bCs/>
          <w:sz w:val="24"/>
          <w:szCs w:val="24"/>
          <w:lang w:val="it-IT"/>
        </w:rPr>
        <w:tab/>
      </w:r>
      <w:hyperlink r:id="rId9" w:history="1">
        <w:r>
          <w:rPr>
            <w:rStyle w:val="Hyperlink"/>
            <w:bCs/>
            <w:sz w:val="24"/>
            <w:szCs w:val="24"/>
            <w:lang w:val="it-IT"/>
          </w:rPr>
          <w:t>www.tirana.al</w:t>
        </w:r>
      </w:hyperlink>
    </w:p>
    <w:p w14:paraId="7A3ABA0A" w14:textId="77777777" w:rsidR="00076B16" w:rsidRPr="00076B16" w:rsidRDefault="00076B16" w:rsidP="00076B16">
      <w:pPr>
        <w:ind w:left="360"/>
        <w:rPr>
          <w:bCs/>
          <w:color w:val="0000FF"/>
          <w:sz w:val="24"/>
          <w:szCs w:val="24"/>
          <w:u w:val="single"/>
          <w:lang w:val="it-IT"/>
        </w:rPr>
      </w:pPr>
    </w:p>
    <w:p w14:paraId="55D6C929" w14:textId="19E8C263" w:rsidR="00F27738" w:rsidRDefault="00CB1387" w:rsidP="00F27738">
      <w:pPr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Lloji i procedurës së prokurimit: </w:t>
      </w:r>
      <w:r w:rsidRPr="00073EB9">
        <w:rPr>
          <w:b/>
          <w:i/>
          <w:sz w:val="24"/>
          <w:szCs w:val="24"/>
          <w:lang w:val="it-IT"/>
        </w:rPr>
        <w:t>“</w:t>
      </w:r>
      <w:r w:rsidR="007A6FB8">
        <w:rPr>
          <w:b/>
          <w:i/>
          <w:sz w:val="24"/>
          <w:szCs w:val="24"/>
          <w:lang w:val="it-IT"/>
        </w:rPr>
        <w:t>Procedurë e</w:t>
      </w:r>
      <w:r w:rsidR="001E4258">
        <w:rPr>
          <w:b/>
          <w:i/>
          <w:sz w:val="24"/>
          <w:szCs w:val="24"/>
          <w:lang w:val="it-IT"/>
        </w:rPr>
        <w:t xml:space="preserve"> Hapur</w:t>
      </w:r>
      <w:r w:rsidRPr="00073EB9">
        <w:rPr>
          <w:b/>
          <w:bCs/>
          <w:i/>
          <w:sz w:val="24"/>
          <w:szCs w:val="24"/>
          <w:lang w:val="it-IT"/>
        </w:rPr>
        <w:t>”</w:t>
      </w:r>
      <w:r w:rsidR="008D314B">
        <w:rPr>
          <w:b/>
          <w:bCs/>
          <w:i/>
          <w:sz w:val="24"/>
          <w:szCs w:val="24"/>
          <w:lang w:val="it-IT"/>
        </w:rPr>
        <w:t xml:space="preserve"> </w:t>
      </w:r>
    </w:p>
    <w:p w14:paraId="11760578" w14:textId="77777777" w:rsidR="00F27738" w:rsidRPr="00F27738" w:rsidRDefault="00F27738" w:rsidP="00076B16">
      <w:pPr>
        <w:jc w:val="both"/>
        <w:rPr>
          <w:sz w:val="24"/>
          <w:szCs w:val="24"/>
          <w:lang w:val="it-IT"/>
        </w:rPr>
      </w:pPr>
    </w:p>
    <w:p w14:paraId="052037CF" w14:textId="38F7DB57" w:rsidR="00F27738" w:rsidRDefault="00CB1387" w:rsidP="00F27738">
      <w:pPr>
        <w:numPr>
          <w:ilvl w:val="0"/>
          <w:numId w:val="2"/>
        </w:numPr>
        <w:ind w:left="357"/>
        <w:jc w:val="both"/>
        <w:rPr>
          <w:sz w:val="24"/>
          <w:szCs w:val="24"/>
          <w:lang w:val="it-IT"/>
        </w:rPr>
      </w:pPr>
      <w:r w:rsidRPr="00984433">
        <w:rPr>
          <w:b/>
          <w:sz w:val="24"/>
          <w:szCs w:val="24"/>
          <w:lang w:val="it-IT"/>
        </w:rPr>
        <w:t>Objekti i prokurimit:</w:t>
      </w:r>
      <w:r>
        <w:rPr>
          <w:b/>
          <w:sz w:val="24"/>
          <w:szCs w:val="24"/>
          <w:lang w:val="it-IT"/>
        </w:rPr>
        <w:t xml:space="preserve"> </w:t>
      </w:r>
      <w:r w:rsidR="002E096E" w:rsidRPr="00EF73C4">
        <w:rPr>
          <w:b/>
          <w:sz w:val="24"/>
          <w:szCs w:val="24"/>
          <w:lang w:val="it-IT"/>
        </w:rPr>
        <w:t>“</w:t>
      </w:r>
      <w:proofErr w:type="spellStart"/>
      <w:r w:rsidR="00E50FCF">
        <w:rPr>
          <w:b/>
          <w:sz w:val="24"/>
          <w:szCs w:val="24"/>
        </w:rPr>
        <w:t>Rikualifikimi</w:t>
      </w:r>
      <w:proofErr w:type="spellEnd"/>
      <w:r w:rsidR="00E50FCF">
        <w:rPr>
          <w:b/>
          <w:sz w:val="24"/>
          <w:szCs w:val="24"/>
        </w:rPr>
        <w:t xml:space="preserve"> urban </w:t>
      </w:r>
      <w:proofErr w:type="spellStart"/>
      <w:r w:rsidR="00E50FCF">
        <w:rPr>
          <w:b/>
          <w:sz w:val="24"/>
          <w:szCs w:val="24"/>
        </w:rPr>
        <w:t>i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zonës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informale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që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kufizohet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nga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rrugët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Sabaudin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Gabrani</w:t>
      </w:r>
      <w:proofErr w:type="spellEnd"/>
      <w:r w:rsidR="00E50FCF">
        <w:rPr>
          <w:b/>
          <w:sz w:val="24"/>
          <w:szCs w:val="24"/>
        </w:rPr>
        <w:t xml:space="preserve"> - </w:t>
      </w:r>
      <w:proofErr w:type="spellStart"/>
      <w:r w:rsidR="00E50FCF">
        <w:rPr>
          <w:b/>
          <w:sz w:val="24"/>
          <w:szCs w:val="24"/>
        </w:rPr>
        <w:t>Jonuz</w:t>
      </w:r>
      <w:proofErr w:type="spellEnd"/>
      <w:r w:rsidR="00E50FCF">
        <w:rPr>
          <w:b/>
          <w:sz w:val="24"/>
          <w:szCs w:val="24"/>
        </w:rPr>
        <w:t xml:space="preserve"> Rama - </w:t>
      </w:r>
      <w:proofErr w:type="spellStart"/>
      <w:r w:rsidR="00E50FCF">
        <w:rPr>
          <w:b/>
          <w:sz w:val="24"/>
          <w:szCs w:val="24"/>
        </w:rPr>
        <w:t>Hamdi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Cullhaj</w:t>
      </w:r>
      <w:proofErr w:type="spellEnd"/>
      <w:r w:rsidR="00E50FCF">
        <w:rPr>
          <w:b/>
          <w:sz w:val="24"/>
          <w:szCs w:val="24"/>
        </w:rPr>
        <w:t xml:space="preserve"> - Damian </w:t>
      </w:r>
      <w:proofErr w:type="spellStart"/>
      <w:r w:rsidR="00E50FCF">
        <w:rPr>
          <w:b/>
          <w:sz w:val="24"/>
          <w:szCs w:val="24"/>
        </w:rPr>
        <w:t>Himarioti</w:t>
      </w:r>
      <w:proofErr w:type="spellEnd"/>
      <w:r w:rsidR="00E50FCF">
        <w:rPr>
          <w:b/>
          <w:sz w:val="24"/>
          <w:szCs w:val="24"/>
        </w:rPr>
        <w:t xml:space="preserve"> - Bari </w:t>
      </w:r>
      <w:proofErr w:type="spellStart"/>
      <w:r w:rsidR="00E50FCF">
        <w:rPr>
          <w:b/>
          <w:sz w:val="24"/>
          <w:szCs w:val="24"/>
        </w:rPr>
        <w:t>Ishka</w:t>
      </w:r>
      <w:proofErr w:type="spellEnd"/>
      <w:r w:rsidR="00E50FCF">
        <w:rPr>
          <w:b/>
          <w:sz w:val="24"/>
          <w:szCs w:val="24"/>
        </w:rPr>
        <w:t xml:space="preserve"> - </w:t>
      </w:r>
      <w:proofErr w:type="spellStart"/>
      <w:r w:rsidR="00E50FCF">
        <w:rPr>
          <w:b/>
          <w:sz w:val="24"/>
          <w:szCs w:val="24"/>
        </w:rPr>
        <w:t>Vasfi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Samimi</w:t>
      </w:r>
      <w:proofErr w:type="spellEnd"/>
      <w:r w:rsidR="00E50FCF">
        <w:rPr>
          <w:b/>
          <w:sz w:val="24"/>
          <w:szCs w:val="24"/>
        </w:rPr>
        <w:t xml:space="preserve"> - </w:t>
      </w:r>
      <w:proofErr w:type="spellStart"/>
      <w:r w:rsidR="00E50FCF">
        <w:rPr>
          <w:b/>
          <w:sz w:val="24"/>
          <w:szCs w:val="24"/>
        </w:rPr>
        <w:t>Alush</w:t>
      </w:r>
      <w:proofErr w:type="spellEnd"/>
      <w:r w:rsidR="00E50FCF">
        <w:rPr>
          <w:b/>
          <w:sz w:val="24"/>
          <w:szCs w:val="24"/>
        </w:rPr>
        <w:t xml:space="preserve"> </w:t>
      </w:r>
      <w:proofErr w:type="spellStart"/>
      <w:r w:rsidR="00E50FCF">
        <w:rPr>
          <w:b/>
          <w:sz w:val="24"/>
          <w:szCs w:val="24"/>
        </w:rPr>
        <w:t>Elmaz</w:t>
      </w:r>
      <w:proofErr w:type="spellEnd"/>
      <w:r w:rsidR="00E50FCF">
        <w:rPr>
          <w:b/>
          <w:sz w:val="24"/>
          <w:szCs w:val="24"/>
        </w:rPr>
        <w:t xml:space="preserve"> Taka</w:t>
      </w:r>
      <w:r w:rsidR="002E096E">
        <w:rPr>
          <w:b/>
          <w:sz w:val="24"/>
          <w:szCs w:val="24"/>
        </w:rPr>
        <w:t>”</w:t>
      </w:r>
      <w:r w:rsidRPr="00802D05">
        <w:rPr>
          <w:sz w:val="24"/>
          <w:szCs w:val="24"/>
          <w:lang w:val="da-DK"/>
        </w:rPr>
        <w:t>.</w:t>
      </w:r>
    </w:p>
    <w:p w14:paraId="300C9331" w14:textId="77777777" w:rsidR="00F27738" w:rsidRPr="00F27738" w:rsidRDefault="00F27738" w:rsidP="00F27738">
      <w:pPr>
        <w:ind w:left="357"/>
        <w:jc w:val="both"/>
        <w:rPr>
          <w:sz w:val="24"/>
          <w:szCs w:val="24"/>
          <w:lang w:val="it-IT"/>
        </w:rPr>
      </w:pPr>
    </w:p>
    <w:p w14:paraId="1CA93463" w14:textId="77777777" w:rsidR="000E4F9F" w:rsidRDefault="00F27738" w:rsidP="000E4F9F">
      <w:pPr>
        <w:pStyle w:val="ListParagraph"/>
        <w:numPr>
          <w:ilvl w:val="0"/>
          <w:numId w:val="2"/>
        </w:numPr>
        <w:ind w:left="357"/>
        <w:rPr>
          <w:b/>
          <w:bCs/>
          <w:sz w:val="24"/>
          <w:szCs w:val="24"/>
          <w:lang w:val="sq-AL"/>
        </w:rPr>
      </w:pPr>
      <w:r w:rsidRPr="00F27738">
        <w:rPr>
          <w:b/>
          <w:bCs/>
          <w:sz w:val="24"/>
          <w:szCs w:val="24"/>
          <w:lang w:val="sq-AL"/>
        </w:rPr>
        <w:t xml:space="preserve">Kodi sipas Fjalorit të </w:t>
      </w:r>
      <w:r w:rsidRPr="002573C4">
        <w:rPr>
          <w:b/>
          <w:bCs/>
          <w:sz w:val="24"/>
          <w:szCs w:val="24"/>
          <w:lang w:val="sq-AL"/>
        </w:rPr>
        <w:t>Përbashkët</w:t>
      </w:r>
      <w:r w:rsidRPr="00F27738">
        <w:rPr>
          <w:b/>
          <w:bCs/>
          <w:sz w:val="24"/>
          <w:szCs w:val="24"/>
          <w:lang w:val="sq-AL"/>
        </w:rPr>
        <w:t xml:space="preserve"> të Prokurimit (FPP): 45210000-2, Punime ndërtimi.</w:t>
      </w:r>
    </w:p>
    <w:p w14:paraId="224B7935" w14:textId="77777777" w:rsidR="000E4F9F" w:rsidRPr="000E4F9F" w:rsidRDefault="000E4F9F" w:rsidP="000E4F9F">
      <w:pPr>
        <w:pStyle w:val="ListParagraph"/>
        <w:rPr>
          <w:b/>
          <w:bCs/>
          <w:sz w:val="24"/>
          <w:szCs w:val="24"/>
          <w:lang w:val="it-IT"/>
        </w:rPr>
      </w:pPr>
    </w:p>
    <w:p w14:paraId="2922BB13" w14:textId="502AC02B" w:rsidR="000F1312" w:rsidRPr="000E4F9F" w:rsidRDefault="00CB1387" w:rsidP="00125B49">
      <w:pPr>
        <w:pStyle w:val="ListParagraph"/>
        <w:numPr>
          <w:ilvl w:val="0"/>
          <w:numId w:val="2"/>
        </w:numPr>
        <w:ind w:left="357"/>
        <w:rPr>
          <w:b/>
          <w:bCs/>
          <w:sz w:val="24"/>
          <w:szCs w:val="24"/>
          <w:lang w:val="sq-AL"/>
        </w:rPr>
      </w:pPr>
      <w:r w:rsidRPr="000E4F9F">
        <w:rPr>
          <w:b/>
          <w:bCs/>
          <w:sz w:val="24"/>
          <w:szCs w:val="24"/>
          <w:lang w:val="it-IT"/>
        </w:rPr>
        <w:t>Numri i referencës së procedurës/lotit</w:t>
      </w:r>
      <w:r w:rsidR="00150035">
        <w:rPr>
          <w:b/>
          <w:bCs/>
          <w:sz w:val="24"/>
          <w:szCs w:val="24"/>
        </w:rPr>
        <w:t>:</w:t>
      </w:r>
      <w:r w:rsidR="000E4F9F" w:rsidRPr="000E4F9F">
        <w:rPr>
          <w:b/>
          <w:bCs/>
          <w:sz w:val="24"/>
          <w:szCs w:val="24"/>
          <w:lang w:val="en-GB" w:eastAsia="en-GB"/>
        </w:rPr>
        <w:t xml:space="preserve">  </w:t>
      </w:r>
      <w:r w:rsidR="007176F5" w:rsidRPr="00E94F2F">
        <w:rPr>
          <w:b/>
          <w:bCs/>
          <w:sz w:val="24"/>
          <w:szCs w:val="24"/>
          <w:lang w:val="en-GB" w:eastAsia="en-GB"/>
        </w:rPr>
        <w:t>REF-87139-11-10-2023</w:t>
      </w:r>
    </w:p>
    <w:p w14:paraId="06C36426" w14:textId="346FA0B2" w:rsidR="00CB1387" w:rsidRDefault="00CB1387" w:rsidP="000F1312">
      <w:pPr>
        <w:ind w:left="357"/>
        <w:jc w:val="both"/>
        <w:rPr>
          <w:sz w:val="24"/>
          <w:szCs w:val="24"/>
          <w:lang w:val="it-IT"/>
        </w:rPr>
      </w:pPr>
    </w:p>
    <w:p w14:paraId="10E5C1FA" w14:textId="7851D461" w:rsidR="007A6FB8" w:rsidRDefault="00CB1387" w:rsidP="00F27738">
      <w:pPr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984433">
        <w:rPr>
          <w:b/>
          <w:sz w:val="24"/>
          <w:szCs w:val="24"/>
          <w:lang w:val="it-IT"/>
        </w:rPr>
        <w:t>Fondi limit:</w:t>
      </w:r>
      <w:r w:rsidRPr="00984433">
        <w:rPr>
          <w:bCs/>
          <w:sz w:val="24"/>
          <w:szCs w:val="24"/>
          <w:lang w:val="it-IT"/>
        </w:rPr>
        <w:t xml:space="preserve"> </w:t>
      </w:r>
      <w:r w:rsidR="00E50FCF">
        <w:rPr>
          <w:b/>
          <w:sz w:val="24"/>
          <w:lang w:val="it-IT"/>
        </w:rPr>
        <w:t>147,489,225.86</w:t>
      </w:r>
      <w:r w:rsidR="00E50FCF" w:rsidRPr="00E21815">
        <w:rPr>
          <w:b/>
          <w:sz w:val="24"/>
          <w:lang w:val="it-IT"/>
        </w:rPr>
        <w:t xml:space="preserve"> </w:t>
      </w:r>
      <w:r w:rsidR="00E50FCF" w:rsidRPr="00E21815">
        <w:rPr>
          <w:sz w:val="24"/>
          <w:lang w:val="it-IT"/>
        </w:rPr>
        <w:t>(</w:t>
      </w:r>
      <w:r w:rsidR="00E50FCF">
        <w:rPr>
          <w:sz w:val="24"/>
          <w:lang w:val="it-IT"/>
        </w:rPr>
        <w:t>njëqind e dyzet e shtatë milion e katërqind e tetëdhjetë e nëntë mijë e dyqind e njëzet e pesë pikë tetëdhjetë e gjashtë</w:t>
      </w:r>
      <w:r w:rsidR="00E50FCF" w:rsidRPr="00E21815">
        <w:rPr>
          <w:sz w:val="24"/>
          <w:lang w:val="it-IT"/>
        </w:rPr>
        <w:t>)</w:t>
      </w:r>
      <w:r w:rsidR="00E50FCF" w:rsidRPr="00E21815">
        <w:rPr>
          <w:b/>
          <w:sz w:val="24"/>
          <w:lang w:val="it-IT"/>
        </w:rPr>
        <w:t xml:space="preserve"> </w:t>
      </w:r>
      <w:r w:rsidR="00E50FCF" w:rsidRPr="00E21815">
        <w:rPr>
          <w:sz w:val="24"/>
          <w:lang w:val="da-DK"/>
        </w:rPr>
        <w:t>lekë pa TVSH</w:t>
      </w:r>
      <w:r w:rsidR="00ED64E2">
        <w:rPr>
          <w:sz w:val="24"/>
          <w:lang w:val="it-IT"/>
        </w:rPr>
        <w:t>.</w:t>
      </w:r>
    </w:p>
    <w:p w14:paraId="0C58DFA0" w14:textId="77777777" w:rsidR="001F0D9B" w:rsidRPr="00E74B0B" w:rsidRDefault="001F0D9B" w:rsidP="001F0D9B">
      <w:pPr>
        <w:jc w:val="both"/>
        <w:rPr>
          <w:sz w:val="24"/>
          <w:szCs w:val="24"/>
          <w:lang w:val="it-IT"/>
        </w:rPr>
      </w:pPr>
    </w:p>
    <w:p w14:paraId="33D627E1" w14:textId="71ACD0F8" w:rsidR="00A9675A" w:rsidRPr="00E74B0B" w:rsidRDefault="00CB1387" w:rsidP="00F27738">
      <w:pPr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E74B0B">
        <w:rPr>
          <w:b/>
          <w:sz w:val="24"/>
          <w:szCs w:val="24"/>
          <w:lang w:val="it-IT"/>
        </w:rPr>
        <w:t>Burimi i financimit:</w:t>
      </w:r>
      <w:r w:rsidRPr="00E74B0B">
        <w:rPr>
          <w:sz w:val="24"/>
          <w:szCs w:val="24"/>
          <w:lang w:val="da-DK"/>
        </w:rPr>
        <w:t xml:space="preserve"> </w:t>
      </w:r>
      <w:r w:rsidR="00796DD3" w:rsidRPr="008B4DBE">
        <w:rPr>
          <w:sz w:val="24"/>
          <w:szCs w:val="24"/>
          <w:lang w:val="da-DK"/>
        </w:rPr>
        <w:t xml:space="preserve">me burim financimi </w:t>
      </w:r>
      <w:r w:rsidR="00796DD3" w:rsidRPr="008B4DBE">
        <w:rPr>
          <w:i/>
          <w:sz w:val="24"/>
          <w:szCs w:val="24"/>
          <w:lang w:val="da-DK"/>
        </w:rPr>
        <w:t xml:space="preserve">të ardhurat </w:t>
      </w:r>
      <w:r w:rsidR="00796DD3">
        <w:rPr>
          <w:i/>
          <w:sz w:val="24"/>
          <w:szCs w:val="24"/>
          <w:lang w:val="da-DK"/>
        </w:rPr>
        <w:t>e Bashkisë Tiranë për vitin 202</w:t>
      </w:r>
      <w:r w:rsidR="00796DD3">
        <w:rPr>
          <w:sz w:val="24"/>
          <w:szCs w:val="24"/>
          <w:lang w:val="da-DK"/>
        </w:rPr>
        <w:t>3</w:t>
      </w:r>
      <w:r w:rsidR="00796DD3" w:rsidRPr="008B4DBE">
        <w:rPr>
          <w:sz w:val="24"/>
          <w:szCs w:val="24"/>
          <w:lang w:val="da-DK"/>
        </w:rPr>
        <w:t xml:space="preserve"> miratuar me </w:t>
      </w:r>
      <w:r w:rsidR="00796DD3">
        <w:rPr>
          <w:sz w:val="24"/>
          <w:szCs w:val="24"/>
          <w:lang w:val="da-DK"/>
        </w:rPr>
        <w:t xml:space="preserve">VKB </w:t>
      </w:r>
      <w:r w:rsidR="00796DD3" w:rsidRPr="008B4DBE">
        <w:rPr>
          <w:sz w:val="24"/>
          <w:szCs w:val="24"/>
          <w:lang w:val="da-DK"/>
        </w:rPr>
        <w:t xml:space="preserve">Nr. </w:t>
      </w:r>
      <w:r w:rsidR="00796DD3">
        <w:rPr>
          <w:sz w:val="24"/>
          <w:szCs w:val="24"/>
          <w:lang w:val="da-DK"/>
        </w:rPr>
        <w:t>23, dat</w:t>
      </w:r>
      <w:r w:rsidR="00796DD3">
        <w:rPr>
          <w:sz w:val="24"/>
          <w:lang w:val="it-IT"/>
        </w:rPr>
        <w:t>ë 17.03.2023 “Për disa shtesa dhe ndryshime ne VKB Nr.</w:t>
      </w:r>
      <w:r w:rsidR="00796DD3">
        <w:rPr>
          <w:sz w:val="24"/>
          <w:szCs w:val="24"/>
        </w:rPr>
        <w:t xml:space="preserve">126, </w:t>
      </w:r>
      <w:proofErr w:type="spellStart"/>
      <w:r w:rsidR="00796DD3">
        <w:rPr>
          <w:sz w:val="24"/>
          <w:szCs w:val="24"/>
        </w:rPr>
        <w:t>datë</w:t>
      </w:r>
      <w:proofErr w:type="spellEnd"/>
      <w:r w:rsidR="00796DD3">
        <w:rPr>
          <w:sz w:val="24"/>
          <w:szCs w:val="24"/>
        </w:rPr>
        <w:t xml:space="preserve"> 23.12.2022</w:t>
      </w:r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të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Këshillit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Bashkiak</w:t>
      </w:r>
      <w:proofErr w:type="spellEnd"/>
      <w:r w:rsidR="00796DD3" w:rsidRPr="008B4DBE">
        <w:rPr>
          <w:sz w:val="24"/>
          <w:szCs w:val="24"/>
        </w:rPr>
        <w:t xml:space="preserve"> “</w:t>
      </w:r>
      <w:proofErr w:type="spellStart"/>
      <w:r w:rsidR="00796DD3" w:rsidRPr="008B4DBE">
        <w:rPr>
          <w:sz w:val="24"/>
          <w:szCs w:val="24"/>
        </w:rPr>
        <w:t>Për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miratimin</w:t>
      </w:r>
      <w:proofErr w:type="spellEnd"/>
      <w:r w:rsidR="00796DD3" w:rsidRPr="008B4DBE">
        <w:rPr>
          <w:sz w:val="24"/>
          <w:szCs w:val="24"/>
        </w:rPr>
        <w:t xml:space="preserve"> e </w:t>
      </w:r>
      <w:proofErr w:type="spellStart"/>
      <w:r w:rsidR="00796DD3" w:rsidRPr="008B4DBE">
        <w:rPr>
          <w:sz w:val="24"/>
          <w:szCs w:val="24"/>
        </w:rPr>
        <w:t>p</w:t>
      </w:r>
      <w:r w:rsidR="00796DD3">
        <w:rPr>
          <w:sz w:val="24"/>
          <w:szCs w:val="24"/>
        </w:rPr>
        <w:t>rogramit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buxhetor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afatmesëm</w:t>
      </w:r>
      <w:proofErr w:type="spellEnd"/>
      <w:r w:rsidR="00796DD3">
        <w:rPr>
          <w:sz w:val="24"/>
          <w:szCs w:val="24"/>
        </w:rPr>
        <w:t xml:space="preserve"> 2023-2025</w:t>
      </w:r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dhe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detajimin</w:t>
      </w:r>
      <w:proofErr w:type="spellEnd"/>
      <w:r w:rsidR="00796DD3" w:rsidRPr="008B4DBE">
        <w:rPr>
          <w:sz w:val="24"/>
          <w:szCs w:val="24"/>
        </w:rPr>
        <w:t xml:space="preserve"> e </w:t>
      </w:r>
      <w:proofErr w:type="spellStart"/>
      <w:r w:rsidR="00796DD3" w:rsidRPr="008B4DBE">
        <w:rPr>
          <w:sz w:val="24"/>
          <w:szCs w:val="24"/>
        </w:rPr>
        <w:t>buxhetit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të</w:t>
      </w:r>
      <w:proofErr w:type="spellEnd"/>
      <w:r w:rsidR="00796DD3" w:rsidRPr="008B4DBE">
        <w:rPr>
          <w:sz w:val="24"/>
          <w:szCs w:val="24"/>
        </w:rPr>
        <w:t xml:space="preserve"> </w:t>
      </w:r>
      <w:proofErr w:type="spellStart"/>
      <w:r w:rsidR="00796DD3" w:rsidRPr="008B4DBE">
        <w:rPr>
          <w:sz w:val="24"/>
          <w:szCs w:val="24"/>
        </w:rPr>
        <w:t>Ba</w:t>
      </w:r>
      <w:r w:rsidR="00796DD3">
        <w:rPr>
          <w:sz w:val="24"/>
          <w:szCs w:val="24"/>
        </w:rPr>
        <w:t>shkisë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së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Tiranës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për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vitin</w:t>
      </w:r>
      <w:proofErr w:type="spellEnd"/>
      <w:r w:rsidR="00796DD3">
        <w:rPr>
          <w:sz w:val="24"/>
          <w:szCs w:val="24"/>
        </w:rPr>
        <w:t xml:space="preserve"> 2023</w:t>
      </w:r>
      <w:r w:rsidR="00796DD3" w:rsidRPr="008B4DBE">
        <w:rPr>
          <w:sz w:val="24"/>
          <w:szCs w:val="24"/>
        </w:rPr>
        <w:t>”</w:t>
      </w:r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i</w:t>
      </w:r>
      <w:proofErr w:type="spellEnd"/>
      <w:r w:rsidR="00796DD3">
        <w:rPr>
          <w:sz w:val="24"/>
          <w:szCs w:val="24"/>
        </w:rPr>
        <w:t xml:space="preserve"> </w:t>
      </w:r>
      <w:proofErr w:type="spellStart"/>
      <w:r w:rsidR="00796DD3">
        <w:rPr>
          <w:sz w:val="24"/>
          <w:szCs w:val="24"/>
        </w:rPr>
        <w:t>ndryshuar</w:t>
      </w:r>
      <w:proofErr w:type="spellEnd"/>
      <w:r w:rsidR="00796DD3">
        <w:rPr>
          <w:sz w:val="24"/>
          <w:szCs w:val="24"/>
          <w:lang w:val="da-DK"/>
        </w:rPr>
        <w:t>.</w:t>
      </w:r>
    </w:p>
    <w:p w14:paraId="69DFC3B5" w14:textId="77777777" w:rsidR="001F0D9B" w:rsidRPr="00F27738" w:rsidRDefault="001F0D9B" w:rsidP="001F0D9B">
      <w:pPr>
        <w:jc w:val="both"/>
        <w:rPr>
          <w:sz w:val="24"/>
          <w:szCs w:val="24"/>
          <w:lang w:val="it-IT"/>
        </w:rPr>
      </w:pPr>
    </w:p>
    <w:p w14:paraId="2AEE82CD" w14:textId="422DBC42" w:rsidR="001F0D9B" w:rsidRDefault="00CB1387" w:rsidP="000F4D92">
      <w:pPr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B301E5">
        <w:rPr>
          <w:b/>
          <w:bCs/>
          <w:sz w:val="24"/>
          <w:szCs w:val="24"/>
          <w:lang w:val="nb-NO"/>
        </w:rPr>
        <w:t xml:space="preserve">Kohëzgjatja e kontratës ose </w:t>
      </w:r>
      <w:r w:rsidR="00F27738" w:rsidRPr="00B301E5">
        <w:rPr>
          <w:rFonts w:eastAsia="Calibri"/>
          <w:b/>
          <w:bCs/>
          <w:sz w:val="24"/>
          <w:szCs w:val="24"/>
          <w:lang w:val="sq-AL"/>
        </w:rPr>
        <w:t>afati për zbatimin e saj</w:t>
      </w:r>
      <w:r w:rsidRPr="00B301E5">
        <w:rPr>
          <w:b/>
          <w:sz w:val="24"/>
          <w:szCs w:val="24"/>
          <w:lang w:val="nl-NL"/>
        </w:rPr>
        <w:t>:</w:t>
      </w:r>
      <w:r w:rsidRPr="00B301E5">
        <w:rPr>
          <w:b/>
          <w:sz w:val="24"/>
          <w:szCs w:val="24"/>
          <w:lang w:val="it-IT"/>
        </w:rPr>
        <w:t xml:space="preserve"> </w:t>
      </w:r>
      <w:r w:rsidR="00010BD0">
        <w:rPr>
          <w:sz w:val="24"/>
          <w:szCs w:val="24"/>
          <w:lang w:val="it-IT"/>
        </w:rPr>
        <w:t>10</w:t>
      </w:r>
      <w:r w:rsidRPr="00B301E5">
        <w:rPr>
          <w:sz w:val="24"/>
          <w:szCs w:val="24"/>
          <w:lang w:val="it-IT"/>
        </w:rPr>
        <w:t xml:space="preserve"> (</w:t>
      </w:r>
      <w:r w:rsidR="00E76DBA" w:rsidRPr="00B301E5">
        <w:rPr>
          <w:sz w:val="24"/>
          <w:szCs w:val="24"/>
          <w:lang w:val="it-IT"/>
        </w:rPr>
        <w:t>dhjet</w:t>
      </w:r>
      <w:r w:rsidR="005D30CC" w:rsidRPr="00B301E5">
        <w:rPr>
          <w:sz w:val="24"/>
          <w:szCs w:val="24"/>
          <w:lang w:val="it-IT"/>
        </w:rPr>
        <w:t>ë</w:t>
      </w:r>
      <w:r w:rsidRPr="00B301E5">
        <w:rPr>
          <w:sz w:val="24"/>
          <w:szCs w:val="24"/>
          <w:lang w:val="it-IT"/>
        </w:rPr>
        <w:t xml:space="preserve">) </w:t>
      </w:r>
      <w:r w:rsidR="005D30CC" w:rsidRPr="00B301E5">
        <w:rPr>
          <w:sz w:val="24"/>
          <w:szCs w:val="24"/>
          <w:lang w:val="it-IT"/>
        </w:rPr>
        <w:t>muaj</w:t>
      </w:r>
      <w:r w:rsidR="00B25C00" w:rsidRPr="00B301E5">
        <w:rPr>
          <w:sz w:val="24"/>
          <w:szCs w:val="24"/>
          <w:lang w:val="it-IT"/>
        </w:rPr>
        <w:t xml:space="preserve"> kalendarik</w:t>
      </w:r>
      <w:r w:rsidR="00B301E5" w:rsidRPr="00B301E5">
        <w:rPr>
          <w:sz w:val="24"/>
          <w:szCs w:val="24"/>
          <w:lang w:val="it-IT"/>
        </w:rPr>
        <w:t>e</w:t>
      </w:r>
      <w:r w:rsidR="00B301E5">
        <w:rPr>
          <w:sz w:val="24"/>
          <w:szCs w:val="24"/>
          <w:lang w:val="it-IT"/>
        </w:rPr>
        <w:t>.</w:t>
      </w:r>
    </w:p>
    <w:p w14:paraId="08E2974A" w14:textId="6566BFE1" w:rsidR="00B301E5" w:rsidRPr="00B301E5" w:rsidRDefault="00B301E5" w:rsidP="00B301E5">
      <w:pPr>
        <w:jc w:val="both"/>
        <w:rPr>
          <w:sz w:val="24"/>
          <w:szCs w:val="24"/>
          <w:lang w:val="it-IT"/>
        </w:rPr>
      </w:pPr>
    </w:p>
    <w:p w14:paraId="38567187" w14:textId="77777777" w:rsidR="001E4258" w:rsidRPr="00F27738" w:rsidRDefault="001E4258" w:rsidP="00F27738">
      <w:pPr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 w:rsidRPr="00F27738">
        <w:rPr>
          <w:b/>
          <w:bCs/>
          <w:sz w:val="24"/>
          <w:szCs w:val="24"/>
          <w:lang w:val="sq-AL"/>
        </w:rPr>
        <w:t>Afati i fundit për paraqitjen dhe hapjen e ofertave:</w:t>
      </w:r>
    </w:p>
    <w:p w14:paraId="16AD29BD" w14:textId="7DDE574E" w:rsidR="00076B16" w:rsidRPr="00016AE5" w:rsidRDefault="001E4258" w:rsidP="00DA3DC4">
      <w:pPr>
        <w:ind w:firstLine="360"/>
        <w:jc w:val="both"/>
        <w:rPr>
          <w:b/>
          <w:sz w:val="24"/>
          <w:szCs w:val="24"/>
          <w:lang w:val="pt-BR"/>
        </w:rPr>
      </w:pPr>
      <w:r w:rsidRPr="00F27738">
        <w:rPr>
          <w:b/>
          <w:sz w:val="24"/>
          <w:szCs w:val="24"/>
          <w:u w:val="single"/>
          <w:lang w:val="pt-PT"/>
        </w:rPr>
        <w:t>Data</w:t>
      </w:r>
      <w:r w:rsidRPr="00DA3DC4">
        <w:rPr>
          <w:b/>
          <w:sz w:val="24"/>
          <w:szCs w:val="24"/>
          <w:u w:val="single"/>
          <w:lang w:val="pt-PT"/>
        </w:rPr>
        <w:t xml:space="preserve">: </w:t>
      </w:r>
      <w:r w:rsidRPr="00DA3DC4">
        <w:rPr>
          <w:b/>
          <w:sz w:val="24"/>
          <w:szCs w:val="24"/>
          <w:lang w:val="it-IT"/>
        </w:rPr>
        <w:t xml:space="preserve">     </w:t>
      </w:r>
      <w:r w:rsidR="008E2BC1" w:rsidRPr="007176F5">
        <w:rPr>
          <w:b/>
          <w:sz w:val="24"/>
          <w:szCs w:val="24"/>
          <w:lang w:val="it-IT"/>
        </w:rPr>
        <w:t>04</w:t>
      </w:r>
      <w:r w:rsidR="00CD48FE" w:rsidRPr="007176F5">
        <w:rPr>
          <w:b/>
          <w:sz w:val="24"/>
          <w:szCs w:val="24"/>
          <w:lang w:val="it-IT"/>
        </w:rPr>
        <w:t xml:space="preserve"> </w:t>
      </w:r>
      <w:r w:rsidRPr="007176F5">
        <w:rPr>
          <w:b/>
          <w:sz w:val="24"/>
          <w:szCs w:val="24"/>
          <w:lang w:val="it-IT"/>
        </w:rPr>
        <w:t>/</w:t>
      </w:r>
      <w:r w:rsidR="00AD6333" w:rsidRPr="007176F5">
        <w:rPr>
          <w:b/>
          <w:sz w:val="24"/>
          <w:szCs w:val="24"/>
          <w:lang w:val="it-IT"/>
        </w:rPr>
        <w:t xml:space="preserve"> </w:t>
      </w:r>
      <w:r w:rsidR="008E2BC1" w:rsidRPr="007176F5">
        <w:rPr>
          <w:b/>
          <w:sz w:val="24"/>
          <w:szCs w:val="24"/>
          <w:lang w:val="it-IT"/>
        </w:rPr>
        <w:t>12</w:t>
      </w:r>
      <w:r w:rsidR="0028325E" w:rsidRPr="007176F5">
        <w:rPr>
          <w:b/>
          <w:sz w:val="24"/>
          <w:szCs w:val="24"/>
          <w:lang w:val="it-IT"/>
        </w:rPr>
        <w:t xml:space="preserve"> </w:t>
      </w:r>
      <w:r w:rsidRPr="007176F5">
        <w:rPr>
          <w:b/>
          <w:sz w:val="24"/>
          <w:szCs w:val="24"/>
          <w:lang w:val="it-IT"/>
        </w:rPr>
        <w:t>/ 20</w:t>
      </w:r>
      <w:r w:rsidR="00E76DBA" w:rsidRPr="007176F5">
        <w:rPr>
          <w:b/>
          <w:sz w:val="24"/>
          <w:szCs w:val="24"/>
          <w:lang w:val="it-IT"/>
        </w:rPr>
        <w:t>23</w:t>
      </w:r>
      <w:r w:rsidRPr="007176F5">
        <w:rPr>
          <w:b/>
          <w:sz w:val="24"/>
          <w:szCs w:val="24"/>
          <w:lang w:val="it-IT"/>
        </w:rPr>
        <w:t xml:space="preserve"> </w:t>
      </w:r>
      <w:r w:rsidRPr="007176F5">
        <w:rPr>
          <w:b/>
          <w:sz w:val="24"/>
          <w:szCs w:val="24"/>
          <w:lang w:val="pt-PT"/>
        </w:rPr>
        <w:t xml:space="preserve"> Ora:</w:t>
      </w:r>
      <w:r w:rsidR="00AD6333" w:rsidRPr="007176F5">
        <w:rPr>
          <w:b/>
          <w:sz w:val="24"/>
          <w:szCs w:val="24"/>
          <w:lang w:val="pt-PT"/>
        </w:rPr>
        <w:t xml:space="preserve"> </w:t>
      </w:r>
      <w:r w:rsidR="004E6783" w:rsidRPr="007176F5">
        <w:rPr>
          <w:b/>
          <w:sz w:val="24"/>
          <w:szCs w:val="24"/>
          <w:lang w:val="pt-PT"/>
        </w:rPr>
        <w:t>10:00</w:t>
      </w:r>
    </w:p>
    <w:p w14:paraId="7353BFEC" w14:textId="77777777" w:rsidR="00740DC1" w:rsidRDefault="00740DC1" w:rsidP="00076B16">
      <w:pPr>
        <w:rPr>
          <w:bCs/>
          <w:iCs/>
          <w:sz w:val="18"/>
          <w:szCs w:val="18"/>
          <w:lang w:val="pt-BR"/>
        </w:rPr>
      </w:pPr>
    </w:p>
    <w:p w14:paraId="076C35F2" w14:textId="77777777" w:rsidR="00740DC1" w:rsidRDefault="00740DC1" w:rsidP="00076B16">
      <w:pPr>
        <w:rPr>
          <w:bCs/>
          <w:iCs/>
          <w:sz w:val="18"/>
          <w:szCs w:val="18"/>
          <w:lang w:val="pt-BR"/>
        </w:rPr>
      </w:pPr>
    </w:p>
    <w:p w14:paraId="2CE8DA7B" w14:textId="1D1E8C41" w:rsidR="00DC6F8C" w:rsidRPr="00B25C00" w:rsidRDefault="00DC6F8C" w:rsidP="00B25C00">
      <w:pPr>
        <w:rPr>
          <w:bCs/>
          <w:iCs/>
          <w:sz w:val="18"/>
          <w:szCs w:val="18"/>
          <w:lang w:val="pt-BR"/>
        </w:rPr>
      </w:pPr>
    </w:p>
    <w:sectPr w:rsidR="00DC6F8C" w:rsidRPr="00B25C00" w:rsidSect="00740DC1">
      <w:footerReference w:type="default" r:id="rId10"/>
      <w:pgSz w:w="11906" w:h="16838" w:code="9"/>
      <w:pgMar w:top="426" w:right="1080" w:bottom="284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F2E16" w14:textId="77777777" w:rsidR="002C1417" w:rsidRDefault="002C1417">
      <w:r>
        <w:separator/>
      </w:r>
    </w:p>
  </w:endnote>
  <w:endnote w:type="continuationSeparator" w:id="0">
    <w:p w14:paraId="3F731615" w14:textId="77777777" w:rsidR="002C1417" w:rsidRDefault="002C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FE4A" w14:textId="77777777" w:rsidR="00963CDE" w:rsidRDefault="002C1417" w:rsidP="005C12AC">
    <w:pPr>
      <w:pStyle w:val="Footer"/>
      <w:jc w:val="center"/>
    </w:pPr>
  </w:p>
  <w:p w14:paraId="76FE367E" w14:textId="77777777" w:rsidR="00AE5780" w:rsidRDefault="00CB1387" w:rsidP="00AE5780">
    <w:pPr>
      <w:pStyle w:val="Footer"/>
      <w:jc w:val="center"/>
    </w:pPr>
    <w:proofErr w:type="spellStart"/>
    <w:r>
      <w:t>Adresa</w:t>
    </w:r>
    <w:proofErr w:type="spellEnd"/>
    <w:r>
      <w:t xml:space="preserve">: </w:t>
    </w:r>
    <w:proofErr w:type="spellStart"/>
    <w:r>
      <w:t>Sheshi</w:t>
    </w:r>
    <w:proofErr w:type="spellEnd"/>
    <w:r>
      <w:t xml:space="preserve"> “</w:t>
    </w:r>
    <w:proofErr w:type="spellStart"/>
    <w:r>
      <w:t>Skënderbej</w:t>
    </w:r>
    <w:proofErr w:type="spellEnd"/>
    <w:r>
      <w:t xml:space="preserve">”, </w:t>
    </w:r>
    <w:proofErr w:type="spellStart"/>
    <w:r>
      <w:t>Nd</w:t>
    </w:r>
    <w:proofErr w:type="spellEnd"/>
    <w:r>
      <w:t xml:space="preserve">. 2, </w:t>
    </w:r>
    <w:proofErr w:type="spellStart"/>
    <w:r>
      <w:t>Kodi</w:t>
    </w:r>
    <w:proofErr w:type="spellEnd"/>
    <w:r>
      <w:t xml:space="preserve"> </w:t>
    </w:r>
    <w:proofErr w:type="spellStart"/>
    <w:r>
      <w:t>Postar</w:t>
    </w:r>
    <w:proofErr w:type="spellEnd"/>
    <w:r>
      <w:t xml:space="preserve"> 1001, </w:t>
    </w:r>
    <w:proofErr w:type="spellStart"/>
    <w:r>
      <w:t>Tiranë</w:t>
    </w:r>
    <w:proofErr w:type="spellEnd"/>
    <w:r>
      <w:t xml:space="preserve">, </w:t>
    </w:r>
    <w:proofErr w:type="spellStart"/>
    <w:r>
      <w:t>Shqipëri</w:t>
    </w:r>
    <w:proofErr w:type="spellEnd"/>
  </w:p>
  <w:p w14:paraId="117D8945" w14:textId="77777777" w:rsidR="00963CDE" w:rsidRDefault="002C1417" w:rsidP="005C12AC">
    <w:pPr>
      <w:pStyle w:val="Footer"/>
      <w:jc w:val="center"/>
    </w:pPr>
  </w:p>
  <w:p w14:paraId="1807DB89" w14:textId="77777777" w:rsidR="00963CDE" w:rsidRDefault="002C1417" w:rsidP="005C12AC">
    <w:pPr>
      <w:pStyle w:val="Footer"/>
      <w:jc w:val="center"/>
    </w:pPr>
  </w:p>
  <w:p w14:paraId="007DC47B" w14:textId="77777777" w:rsidR="005C12AC" w:rsidRDefault="002C1417" w:rsidP="005C12AC">
    <w:pPr>
      <w:pStyle w:val="Footer"/>
    </w:pPr>
  </w:p>
  <w:p w14:paraId="73E74E84" w14:textId="77777777" w:rsidR="0056757C" w:rsidRPr="005C12AC" w:rsidRDefault="002C1417" w:rsidP="005C1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52CBF" w14:textId="77777777" w:rsidR="002C1417" w:rsidRDefault="002C1417">
      <w:r>
        <w:separator/>
      </w:r>
    </w:p>
  </w:footnote>
  <w:footnote w:type="continuationSeparator" w:id="0">
    <w:p w14:paraId="35640A02" w14:textId="77777777" w:rsidR="002C1417" w:rsidRDefault="002C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8DD6B7E"/>
    <w:multiLevelType w:val="singleLevel"/>
    <w:tmpl w:val="7DE41448"/>
    <w:lvl w:ilvl="0">
      <w:start w:val="1"/>
      <w:numFmt w:val="upperLetter"/>
      <w:pStyle w:val="BodyText2"/>
      <w:lvlText w:val="%1."/>
      <w:lvlJc w:val="center"/>
      <w:pPr>
        <w:tabs>
          <w:tab w:val="num" w:pos="648"/>
        </w:tabs>
        <w:ind w:left="360" w:hanging="72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2">
    <w:nsid w:val="5F796D0F"/>
    <w:multiLevelType w:val="hybridMultilevel"/>
    <w:tmpl w:val="262CE18C"/>
    <w:lvl w:ilvl="0" w:tplc="97EA9BD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2A67C0"/>
    <w:multiLevelType w:val="hybridMultilevel"/>
    <w:tmpl w:val="63B48AFE"/>
    <w:lvl w:ilvl="0" w:tplc="A03CAC4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87"/>
    <w:rsid w:val="00010BD0"/>
    <w:rsid w:val="00013013"/>
    <w:rsid w:val="0002069D"/>
    <w:rsid w:val="00021198"/>
    <w:rsid w:val="00027189"/>
    <w:rsid w:val="0004272B"/>
    <w:rsid w:val="000554CF"/>
    <w:rsid w:val="000665AB"/>
    <w:rsid w:val="00076B16"/>
    <w:rsid w:val="000B12BB"/>
    <w:rsid w:val="000D29FD"/>
    <w:rsid w:val="000E4F9F"/>
    <w:rsid w:val="000F1312"/>
    <w:rsid w:val="000F2159"/>
    <w:rsid w:val="000F72F9"/>
    <w:rsid w:val="00125B49"/>
    <w:rsid w:val="001350E6"/>
    <w:rsid w:val="00150035"/>
    <w:rsid w:val="00152FD8"/>
    <w:rsid w:val="00191769"/>
    <w:rsid w:val="001C5A33"/>
    <w:rsid w:val="001D4D44"/>
    <w:rsid w:val="001E4258"/>
    <w:rsid w:val="001F0D9B"/>
    <w:rsid w:val="00200736"/>
    <w:rsid w:val="00204768"/>
    <w:rsid w:val="002164FB"/>
    <w:rsid w:val="002427C4"/>
    <w:rsid w:val="00255E91"/>
    <w:rsid w:val="002573C4"/>
    <w:rsid w:val="00257A5F"/>
    <w:rsid w:val="00281DAB"/>
    <w:rsid w:val="0028325E"/>
    <w:rsid w:val="002A3A91"/>
    <w:rsid w:val="002B3A21"/>
    <w:rsid w:val="002C1417"/>
    <w:rsid w:val="002E096E"/>
    <w:rsid w:val="002F2ECC"/>
    <w:rsid w:val="00302BBB"/>
    <w:rsid w:val="00326C4D"/>
    <w:rsid w:val="00334FB5"/>
    <w:rsid w:val="003621B9"/>
    <w:rsid w:val="00375C4A"/>
    <w:rsid w:val="00375FC9"/>
    <w:rsid w:val="00384D47"/>
    <w:rsid w:val="003C7E97"/>
    <w:rsid w:val="003D41AB"/>
    <w:rsid w:val="00450392"/>
    <w:rsid w:val="004C123F"/>
    <w:rsid w:val="004C33CF"/>
    <w:rsid w:val="004E6783"/>
    <w:rsid w:val="00526ADA"/>
    <w:rsid w:val="00564610"/>
    <w:rsid w:val="00580B53"/>
    <w:rsid w:val="00594C4B"/>
    <w:rsid w:val="005A130E"/>
    <w:rsid w:val="005D30CC"/>
    <w:rsid w:val="005F093D"/>
    <w:rsid w:val="00631F83"/>
    <w:rsid w:val="006352BB"/>
    <w:rsid w:val="006634BD"/>
    <w:rsid w:val="00663BC3"/>
    <w:rsid w:val="006C1F07"/>
    <w:rsid w:val="006C74D2"/>
    <w:rsid w:val="006E14E3"/>
    <w:rsid w:val="007176F5"/>
    <w:rsid w:val="00740DC1"/>
    <w:rsid w:val="007461DE"/>
    <w:rsid w:val="0076605A"/>
    <w:rsid w:val="007672C9"/>
    <w:rsid w:val="00796DD3"/>
    <w:rsid w:val="007A60BA"/>
    <w:rsid w:val="007A6FB8"/>
    <w:rsid w:val="007D1A99"/>
    <w:rsid w:val="007E0E1E"/>
    <w:rsid w:val="007E6968"/>
    <w:rsid w:val="007F0F14"/>
    <w:rsid w:val="00804A92"/>
    <w:rsid w:val="00815252"/>
    <w:rsid w:val="008728E0"/>
    <w:rsid w:val="00885FAC"/>
    <w:rsid w:val="008B4F14"/>
    <w:rsid w:val="008C7E73"/>
    <w:rsid w:val="008D314B"/>
    <w:rsid w:val="008E1901"/>
    <w:rsid w:val="008E2BC1"/>
    <w:rsid w:val="008E58FD"/>
    <w:rsid w:val="00925919"/>
    <w:rsid w:val="0096312C"/>
    <w:rsid w:val="00965E4B"/>
    <w:rsid w:val="00971969"/>
    <w:rsid w:val="009A3548"/>
    <w:rsid w:val="009E6BA2"/>
    <w:rsid w:val="00A616C4"/>
    <w:rsid w:val="00A640C4"/>
    <w:rsid w:val="00A9675A"/>
    <w:rsid w:val="00A9717F"/>
    <w:rsid w:val="00AB07E7"/>
    <w:rsid w:val="00AB6349"/>
    <w:rsid w:val="00AD6333"/>
    <w:rsid w:val="00AE5B51"/>
    <w:rsid w:val="00B25C00"/>
    <w:rsid w:val="00B301E5"/>
    <w:rsid w:val="00B418EE"/>
    <w:rsid w:val="00B57848"/>
    <w:rsid w:val="00B67DF9"/>
    <w:rsid w:val="00BD0966"/>
    <w:rsid w:val="00BE2D48"/>
    <w:rsid w:val="00C217F6"/>
    <w:rsid w:val="00C225B3"/>
    <w:rsid w:val="00C40FAB"/>
    <w:rsid w:val="00C53A00"/>
    <w:rsid w:val="00C703AF"/>
    <w:rsid w:val="00C83E5E"/>
    <w:rsid w:val="00CA4768"/>
    <w:rsid w:val="00CB1387"/>
    <w:rsid w:val="00CC330D"/>
    <w:rsid w:val="00CD27FE"/>
    <w:rsid w:val="00CD48FE"/>
    <w:rsid w:val="00CD6C0F"/>
    <w:rsid w:val="00CF75CF"/>
    <w:rsid w:val="00D004F7"/>
    <w:rsid w:val="00D33DA3"/>
    <w:rsid w:val="00D57A14"/>
    <w:rsid w:val="00DA2465"/>
    <w:rsid w:val="00DA3DC4"/>
    <w:rsid w:val="00DC6F8C"/>
    <w:rsid w:val="00DD2943"/>
    <w:rsid w:val="00DD4950"/>
    <w:rsid w:val="00E004A4"/>
    <w:rsid w:val="00E067C9"/>
    <w:rsid w:val="00E37DB0"/>
    <w:rsid w:val="00E50FCF"/>
    <w:rsid w:val="00E745F8"/>
    <w:rsid w:val="00E74B0B"/>
    <w:rsid w:val="00E76DBA"/>
    <w:rsid w:val="00E93C1E"/>
    <w:rsid w:val="00EB0004"/>
    <w:rsid w:val="00EC0C9B"/>
    <w:rsid w:val="00EC247D"/>
    <w:rsid w:val="00ED64E2"/>
    <w:rsid w:val="00F15B5A"/>
    <w:rsid w:val="00F167E6"/>
    <w:rsid w:val="00F22EE1"/>
    <w:rsid w:val="00F2495B"/>
    <w:rsid w:val="00F27738"/>
    <w:rsid w:val="00F44C0B"/>
    <w:rsid w:val="00F5020C"/>
    <w:rsid w:val="00FD2854"/>
    <w:rsid w:val="00FD3877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08B2"/>
  <w15:docId w15:val="{D12D7C46-2068-4419-B62C-6A9BCE54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0E4F9F"/>
    <w:pPr>
      <w:spacing w:before="120" w:after="120" w:line="276" w:lineRule="auto"/>
      <w:ind w:left="459" w:hanging="459"/>
      <w:outlineLvl w:val="4"/>
    </w:pPr>
    <w:rPr>
      <w:rFonts w:ascii="Calibri" w:eastAsia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1387"/>
    <w:rPr>
      <w:color w:val="0000FF"/>
      <w:u w:val="single"/>
    </w:rPr>
  </w:style>
  <w:style w:type="paragraph" w:styleId="Footer">
    <w:name w:val="footer"/>
    <w:basedOn w:val="Normal"/>
    <w:link w:val="FooterChar"/>
    <w:rsid w:val="00CB13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B1387"/>
    <w:rPr>
      <w:rFonts w:ascii="Times New Roman" w:eastAsia="Times New Roman" w:hAnsi="Times New Roman" w:cs="Times New Roman"/>
      <w:sz w:val="20"/>
      <w:szCs w:val="20"/>
    </w:rPr>
  </w:style>
  <w:style w:type="paragraph" w:customStyle="1" w:styleId="SLparagraph">
    <w:name w:val="SL paragraph"/>
    <w:basedOn w:val="Normal"/>
    <w:rsid w:val="00CB1387"/>
    <w:pPr>
      <w:numPr>
        <w:ilvl w:val="1"/>
        <w:numId w:val="1"/>
      </w:numPr>
    </w:pPr>
    <w:rPr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1E4258"/>
    <w:pPr>
      <w:ind w:left="720"/>
      <w:contextualSpacing/>
    </w:pPr>
  </w:style>
  <w:style w:type="paragraph" w:styleId="Header">
    <w:name w:val="header"/>
    <w:basedOn w:val="Normal"/>
    <w:link w:val="HeaderChar"/>
    <w:rsid w:val="00076B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6B1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1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0E4F9F"/>
    <w:rPr>
      <w:rFonts w:ascii="Calibri" w:eastAsia="Calibri" w:hAnsi="Calibri" w:cs="Times New Roman"/>
      <w:sz w:val="20"/>
    </w:rPr>
  </w:style>
  <w:style w:type="paragraph" w:styleId="BodyText2">
    <w:name w:val="Body Text 2"/>
    <w:basedOn w:val="Normal"/>
    <w:link w:val="BodyText2Char"/>
    <w:qFormat/>
    <w:rsid w:val="000E4F9F"/>
    <w:pPr>
      <w:numPr>
        <w:numId w:val="4"/>
      </w:numPr>
      <w:spacing w:before="120" w:after="120" w:line="276" w:lineRule="auto"/>
      <w:jc w:val="center"/>
    </w:pPr>
    <w:rPr>
      <w:rFonts w:ascii="Calibri" w:eastAsia="Calibri" w:hAnsi="Calibri"/>
      <w:b/>
      <w:sz w:val="28"/>
      <w:szCs w:val="22"/>
    </w:rPr>
  </w:style>
  <w:style w:type="character" w:customStyle="1" w:styleId="BodyText2Char">
    <w:name w:val="Body Text 2 Char"/>
    <w:basedOn w:val="DefaultParagraphFont"/>
    <w:link w:val="BodyText2"/>
    <w:rsid w:val="000E4F9F"/>
    <w:rPr>
      <w:rFonts w:ascii="Calibri" w:eastAsia="Calibri" w:hAnsi="Calibri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.prokurime@tirana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Ariela Nallbani</dc:creator>
  <cp:lastModifiedBy>User</cp:lastModifiedBy>
  <cp:revision>2</cp:revision>
  <cp:lastPrinted>2023-10-31T14:17:00Z</cp:lastPrinted>
  <dcterms:created xsi:type="dcterms:W3CDTF">2023-11-13T14:20:00Z</dcterms:created>
  <dcterms:modified xsi:type="dcterms:W3CDTF">2023-11-13T14:20:00Z</dcterms:modified>
</cp:coreProperties>
</file>