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291" w:rsidRDefault="00A44291" w:rsidP="00A44291">
      <w:pPr>
        <w:rPr>
          <w:sz w:val="28"/>
          <w:szCs w:val="28"/>
        </w:rPr>
      </w:pPr>
    </w:p>
    <w:p w:rsidR="00A44291" w:rsidRDefault="00A44291" w:rsidP="00A44291">
      <w:pPr>
        <w:pBdr>
          <w:bottom w:val="single" w:sz="12" w:space="1" w:color="auto"/>
        </w:pBdr>
        <w:jc w:val="center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drawing>
          <wp:inline distT="0" distB="0" distL="0" distR="0">
            <wp:extent cx="638175" cy="847725"/>
            <wp:effectExtent l="19050" t="0" r="9525" b="0"/>
            <wp:docPr id="2" name="Picture 2" descr="C:\Users\shpresa\Downloads\stema kam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presa\Downloads\stema kamz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06E5">
        <w:rPr>
          <w:b/>
          <w:sz w:val="28"/>
          <w:szCs w:val="28"/>
          <w:lang w:val="it-IT"/>
        </w:rPr>
        <w:t xml:space="preserve">                      </w:t>
      </w:r>
      <w:r w:rsidRPr="005606E5">
        <w:rPr>
          <w:b/>
          <w:sz w:val="36"/>
          <w:szCs w:val="36"/>
          <w:lang w:val="it-IT"/>
        </w:rPr>
        <w:t xml:space="preserve">               </w:t>
      </w:r>
    </w:p>
    <w:p w:rsidR="00A44291" w:rsidRPr="00646AB4" w:rsidRDefault="00A44291" w:rsidP="00A44291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646AB4">
        <w:rPr>
          <w:sz w:val="20"/>
          <w:szCs w:val="20"/>
        </w:rPr>
        <w:t>R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E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P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U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B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L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K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A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 xml:space="preserve"> E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 xml:space="preserve"> S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H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Q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P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Ë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R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Pr="00646AB4">
        <w:rPr>
          <w:sz w:val="20"/>
          <w:szCs w:val="20"/>
        </w:rPr>
        <w:t>Ë</w:t>
      </w:r>
    </w:p>
    <w:p w:rsidR="00A44291" w:rsidRDefault="00A44291" w:rsidP="00A4429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6B45DA">
        <w:rPr>
          <w:b/>
          <w:sz w:val="28"/>
          <w:szCs w:val="28"/>
        </w:rPr>
        <w:t>BASHKIA KAMËZ</w:t>
      </w:r>
    </w:p>
    <w:p w:rsidR="00A44291" w:rsidRPr="00812296" w:rsidRDefault="00A44291" w:rsidP="00A44291">
      <w:pPr>
        <w:rPr>
          <w:rFonts w:ascii="Bookman Old Style" w:hAnsi="Bookman Old Style"/>
          <w:i/>
          <w:sz w:val="20"/>
          <w:szCs w:val="20"/>
        </w:rPr>
      </w:pPr>
      <w:r w:rsidRPr="00812296">
        <w:rPr>
          <w:rFonts w:ascii="Bookman Old Style" w:hAnsi="Bookman Old Style"/>
          <w:b/>
          <w:i/>
          <w:sz w:val="20"/>
          <w:szCs w:val="20"/>
        </w:rPr>
        <w:t>Nr.</w:t>
      </w:r>
      <w:r>
        <w:rPr>
          <w:rFonts w:ascii="Bookman Old Style" w:hAnsi="Bookman Old Style"/>
          <w:b/>
          <w:i/>
          <w:sz w:val="20"/>
          <w:szCs w:val="20"/>
        </w:rPr>
        <w:t>____</w:t>
      </w:r>
      <w:r w:rsidRPr="00812296">
        <w:rPr>
          <w:rFonts w:ascii="Bookman Old Style" w:hAnsi="Bookman Old Style"/>
          <w:b/>
          <w:i/>
          <w:sz w:val="20"/>
          <w:szCs w:val="20"/>
        </w:rPr>
        <w:t xml:space="preserve">Prot    </w:t>
      </w:r>
      <w:r w:rsidRPr="00812296">
        <w:rPr>
          <w:rFonts w:ascii="Bookman Old Style" w:hAnsi="Bookman Old Style"/>
          <w:i/>
          <w:sz w:val="20"/>
          <w:szCs w:val="20"/>
        </w:rPr>
        <w:t xml:space="preserve">                                                                                 </w:t>
      </w:r>
      <w:r>
        <w:rPr>
          <w:rFonts w:ascii="Bookman Old Style" w:hAnsi="Bookman Old Style"/>
          <w:i/>
          <w:sz w:val="20"/>
          <w:szCs w:val="20"/>
        </w:rPr>
        <w:t xml:space="preserve">        </w:t>
      </w:r>
      <w:r w:rsidRPr="00812296">
        <w:rPr>
          <w:rFonts w:ascii="Bookman Old Style" w:hAnsi="Bookman Old Style"/>
          <w:i/>
          <w:sz w:val="20"/>
          <w:szCs w:val="20"/>
        </w:rPr>
        <w:t xml:space="preserve">   Kamëz, më </w:t>
      </w:r>
      <w:r>
        <w:rPr>
          <w:rFonts w:ascii="Bookman Old Style" w:hAnsi="Bookman Old Style"/>
          <w:b/>
          <w:i/>
          <w:sz w:val="20"/>
          <w:szCs w:val="20"/>
        </w:rPr>
        <w:t>___.___.2016</w:t>
      </w:r>
    </w:p>
    <w:p w:rsidR="00A44291" w:rsidRPr="00812296" w:rsidRDefault="00A44291" w:rsidP="00A44291">
      <w:pPr>
        <w:rPr>
          <w:rFonts w:ascii="Bookman Old Style" w:hAnsi="Bookman Old Style"/>
          <w:b/>
          <w:sz w:val="20"/>
          <w:szCs w:val="20"/>
        </w:rPr>
      </w:pPr>
    </w:p>
    <w:p w:rsidR="00A44291" w:rsidRDefault="00A44291" w:rsidP="00A44291">
      <w:pPr>
        <w:rPr>
          <w:sz w:val="28"/>
          <w:szCs w:val="28"/>
        </w:rPr>
      </w:pPr>
    </w:p>
    <w:p w:rsidR="00A44291" w:rsidRDefault="00A44291" w:rsidP="00A44291">
      <w:pPr>
        <w:rPr>
          <w:sz w:val="28"/>
          <w:szCs w:val="28"/>
        </w:rPr>
      </w:pPr>
    </w:p>
    <w:p w:rsidR="00A44291" w:rsidRDefault="005D2EAC" w:rsidP="00A4429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-2141855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4291" w:rsidRPr="006A39E0">
        <w:rPr>
          <w:b/>
          <w:sz w:val="28"/>
          <w:szCs w:val="28"/>
        </w:rPr>
        <w:t>NJOFTIMI I KONTRATËS SË LIDHUR</w:t>
      </w:r>
    </w:p>
    <w:p w:rsidR="00A44291" w:rsidRPr="006A39E0" w:rsidRDefault="00A44291" w:rsidP="00A44291">
      <w:pPr>
        <w:jc w:val="center"/>
        <w:rPr>
          <w:b/>
          <w:sz w:val="28"/>
          <w:szCs w:val="28"/>
        </w:rPr>
      </w:pPr>
    </w:p>
    <w:p w:rsidR="00A44291" w:rsidRPr="00D64878" w:rsidRDefault="00A44291" w:rsidP="00A44291">
      <w:pPr>
        <w:rPr>
          <w:rFonts w:ascii="Bookman Old Style" w:hAnsi="Bookman Old Style"/>
          <w:sz w:val="28"/>
          <w:szCs w:val="28"/>
        </w:rPr>
      </w:pPr>
    </w:p>
    <w:p w:rsidR="00A44291" w:rsidRPr="00A73594" w:rsidRDefault="00A44291" w:rsidP="00A44291">
      <w:pPr>
        <w:spacing w:line="276" w:lineRule="auto"/>
        <w:jc w:val="both"/>
        <w:rPr>
          <w:rFonts w:ascii="Bookman Old Style" w:hAnsi="Bookman Old Style"/>
        </w:rPr>
      </w:pPr>
      <w:r w:rsidRPr="00A73594">
        <w:rPr>
          <w:rFonts w:ascii="Bookman Old Style" w:hAnsi="Bookman Old Style"/>
          <w:b/>
        </w:rPr>
        <w:t>1</w:t>
      </w:r>
      <w:r w:rsidRPr="00A73594">
        <w:rPr>
          <w:rFonts w:ascii="Bookman Old Style" w:hAnsi="Bookman Old Style"/>
        </w:rPr>
        <w:t>.Autoriteti Kontraktor : Bashkia Kamëz, Adresa : “Bulevardi Blu”</w:t>
      </w:r>
      <w:r>
        <w:rPr>
          <w:rFonts w:ascii="Bookman Old Style" w:hAnsi="Bookman Old Style"/>
        </w:rPr>
        <w:t xml:space="preserve"> </w:t>
      </w:r>
      <w:proofErr w:type="spellStart"/>
      <w:r w:rsidRPr="00A73594">
        <w:rPr>
          <w:rFonts w:ascii="Bookman Old Style" w:hAnsi="Bookman Old Style"/>
        </w:rPr>
        <w:t>Nr.492</w:t>
      </w:r>
      <w:proofErr w:type="spellEnd"/>
      <w:r w:rsidRPr="00A73594">
        <w:rPr>
          <w:rFonts w:ascii="Bookman Old Style" w:hAnsi="Bookman Old Style"/>
        </w:rPr>
        <w:t xml:space="preserve">, </w:t>
      </w:r>
      <w:proofErr w:type="spellStart"/>
      <w:r w:rsidRPr="00A73594">
        <w:rPr>
          <w:rFonts w:ascii="Bookman Old Style" w:hAnsi="Bookman Old Style"/>
        </w:rPr>
        <w:t>Kamëz</w:t>
      </w:r>
      <w:proofErr w:type="spellEnd"/>
      <w:r w:rsidRPr="00A73594">
        <w:rPr>
          <w:rFonts w:ascii="Bookman Old Style" w:hAnsi="Bookman Old Style"/>
        </w:rPr>
        <w:t xml:space="preserve">, </w:t>
      </w:r>
      <w:hyperlink r:id="rId7" w:history="1">
        <w:r w:rsidRPr="00A73594">
          <w:rPr>
            <w:rStyle w:val="Hyperlink"/>
            <w:rFonts w:ascii="Bookman Old Style" w:hAnsi="Bookman Old Style"/>
          </w:rPr>
          <w:t>Tel: 047</w:t>
        </w:r>
      </w:hyperlink>
      <w:r w:rsidRPr="00A73594">
        <w:rPr>
          <w:rFonts w:ascii="Bookman Old Style" w:hAnsi="Bookman Old Style"/>
        </w:rPr>
        <w:t xml:space="preserve"> 200 177.</w:t>
      </w:r>
    </w:p>
    <w:p w:rsidR="00A44291" w:rsidRPr="00A73594" w:rsidRDefault="00A44291" w:rsidP="00A44291">
      <w:pPr>
        <w:spacing w:line="360" w:lineRule="auto"/>
        <w:jc w:val="both"/>
        <w:rPr>
          <w:rFonts w:ascii="Bookman Old Style" w:hAnsi="Bookman Old Style"/>
        </w:rPr>
      </w:pPr>
      <w:r w:rsidRPr="00A73594">
        <w:rPr>
          <w:rFonts w:ascii="Bookman Old Style" w:hAnsi="Bookman Old Style"/>
          <w:b/>
        </w:rPr>
        <w:t>2</w:t>
      </w:r>
      <w:r w:rsidRPr="00A73594">
        <w:rPr>
          <w:rFonts w:ascii="Bookman Old Style" w:hAnsi="Bookman Old Style"/>
        </w:rPr>
        <w:t xml:space="preserve">.Lloji i procedurës së prokurimit : </w:t>
      </w:r>
      <w:r>
        <w:rPr>
          <w:rFonts w:ascii="Bookman Old Style" w:hAnsi="Bookman Old Style"/>
        </w:rPr>
        <w:t xml:space="preserve"> </w:t>
      </w:r>
      <w:r w:rsidRPr="00A73594">
        <w:rPr>
          <w:rFonts w:ascii="Bookman Old Style" w:hAnsi="Bookman Old Style"/>
        </w:rPr>
        <w:t xml:space="preserve">” </w:t>
      </w:r>
      <w:r>
        <w:rPr>
          <w:rFonts w:ascii="Bookman Old Style" w:hAnsi="Bookman Old Style"/>
          <w:b/>
        </w:rPr>
        <w:t>E hapur</w:t>
      </w:r>
      <w:r w:rsidRPr="00A73594">
        <w:rPr>
          <w:rFonts w:ascii="Bookman Old Style" w:hAnsi="Bookman Old Style"/>
        </w:rPr>
        <w:t>”.</w:t>
      </w:r>
    </w:p>
    <w:p w:rsidR="00A44291" w:rsidRPr="00A44291" w:rsidRDefault="00A44291" w:rsidP="00A44291">
      <w:pPr>
        <w:jc w:val="both"/>
        <w:rPr>
          <w:rFonts w:ascii="Bookman Old Style" w:hAnsi="Bookman Old Style"/>
        </w:rPr>
      </w:pPr>
      <w:proofErr w:type="spellStart"/>
      <w:r w:rsidRPr="00A73594">
        <w:rPr>
          <w:rFonts w:ascii="Bookman Old Style" w:hAnsi="Bookman Old Style"/>
          <w:b/>
        </w:rPr>
        <w:t>3</w:t>
      </w:r>
      <w:r w:rsidRPr="00A73594">
        <w:rPr>
          <w:rFonts w:ascii="Bookman Old Style" w:hAnsi="Bookman Old Style"/>
        </w:rPr>
        <w:t>.Objekti</w:t>
      </w:r>
      <w:proofErr w:type="spellEnd"/>
      <w:r w:rsidRPr="00A73594">
        <w:rPr>
          <w:rFonts w:ascii="Bookman Old Style" w:hAnsi="Bookman Old Style"/>
        </w:rPr>
        <w:t xml:space="preserve"> i prokurimit: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 w:cs="Calibri"/>
          <w:b/>
          <w:lang w:val="en-US"/>
        </w:rPr>
        <w:t>“</w:t>
      </w:r>
      <w:r w:rsidRPr="00A44291">
        <w:rPr>
          <w:rFonts w:ascii="Bookman Old Style" w:hAnsi="Bookman Old Style" w:cs="Calibri"/>
          <w:b/>
          <w:lang w:val="en-US"/>
        </w:rPr>
        <w:t>Rikonstruksion Qendra Shendetsore Qender Kamez”</w:t>
      </w:r>
    </w:p>
    <w:p w:rsidR="00A44291" w:rsidRPr="00037952" w:rsidRDefault="00A44291" w:rsidP="00A44291">
      <w:pPr>
        <w:pStyle w:val="Header"/>
        <w:rPr>
          <w:rFonts w:ascii="Bookman Old Style" w:hAnsi="Bookman Old Style"/>
          <w:b/>
        </w:rPr>
      </w:pPr>
    </w:p>
    <w:p w:rsidR="00A44291" w:rsidRPr="00A44291" w:rsidRDefault="00A44291" w:rsidP="00A44291">
      <w:pPr>
        <w:jc w:val="both"/>
        <w:rPr>
          <w:rFonts w:ascii="Bookman Old Style" w:hAnsi="Bookman Old Style"/>
          <w:lang w:val="it-IT"/>
        </w:rPr>
      </w:pPr>
      <w:r w:rsidRPr="00A44291">
        <w:rPr>
          <w:rFonts w:ascii="Bookman Old Style" w:hAnsi="Bookman Old Style"/>
          <w:b/>
        </w:rPr>
        <w:t>4.</w:t>
      </w:r>
      <w:r w:rsidRPr="00A44291">
        <w:rPr>
          <w:rFonts w:ascii="Bookman Old Style" w:hAnsi="Bookman Old Style"/>
        </w:rPr>
        <w:t xml:space="preserve"> Fondi limit: </w:t>
      </w:r>
      <w:r w:rsidRPr="00A44291">
        <w:rPr>
          <w:rFonts w:ascii="Bookman Old Style" w:hAnsi="Bookman Old Style"/>
          <w:b/>
          <w:lang w:val="it-IT"/>
        </w:rPr>
        <w:t xml:space="preserve">69.894.608 </w:t>
      </w:r>
      <w:r w:rsidRPr="00A44291">
        <w:rPr>
          <w:rFonts w:ascii="Bookman Old Style" w:hAnsi="Bookman Old Style"/>
          <w:lang w:val="it-IT"/>
        </w:rPr>
        <w:t>(gjashtedhjete e nente milion  e teteqind e nentedhjete e kater mijee gjashteqind e tete)..</w:t>
      </w:r>
    </w:p>
    <w:p w:rsidR="008E0171" w:rsidRPr="00A664B6" w:rsidRDefault="008E0171" w:rsidP="008E0171">
      <w:pPr>
        <w:pStyle w:val="Default"/>
        <w:spacing w:line="360" w:lineRule="auto"/>
        <w:rPr>
          <w:rFonts w:ascii="Bookman Old Style" w:hAnsi="Bookman Old Style"/>
          <w:b/>
          <w:sz w:val="22"/>
          <w:szCs w:val="22"/>
          <w:lang w:val="it-IT"/>
        </w:rPr>
      </w:pPr>
      <w:r w:rsidRPr="00A664B6">
        <w:rPr>
          <w:rFonts w:ascii="Bookman Old Style" w:hAnsi="Bookman Old Style"/>
          <w:b/>
          <w:sz w:val="22"/>
          <w:szCs w:val="22"/>
          <w:lang w:val="it-IT"/>
        </w:rPr>
        <w:t xml:space="preserve">5- </w:t>
      </w:r>
      <w:r w:rsidRPr="00A664B6">
        <w:rPr>
          <w:rFonts w:ascii="Bookman Old Style" w:hAnsi="Bookman Old Style"/>
          <w:b/>
          <w:sz w:val="22"/>
          <w:szCs w:val="22"/>
        </w:rPr>
        <w:t>Burimi i financimit</w:t>
      </w:r>
      <w:r w:rsidRPr="00A664B6">
        <w:rPr>
          <w:rFonts w:ascii="Bookman Old Style" w:hAnsi="Bookman Old Style"/>
          <w:sz w:val="22"/>
          <w:szCs w:val="22"/>
        </w:rPr>
        <w:t xml:space="preserve">: </w:t>
      </w:r>
      <w:r w:rsidRPr="00A664B6">
        <w:rPr>
          <w:rFonts w:ascii="Bookman Old Style" w:eastAsia="PMingLiU" w:hAnsi="Bookman Old Style"/>
          <w:sz w:val="22"/>
          <w:szCs w:val="22"/>
        </w:rPr>
        <w:t>Të ardhura</w:t>
      </w:r>
      <w:r w:rsidRPr="00A664B6">
        <w:rPr>
          <w:rFonts w:ascii="Bookman Old Style" w:hAnsi="Bookman Old Style"/>
          <w:sz w:val="22"/>
          <w:szCs w:val="22"/>
        </w:rPr>
        <w:t xml:space="preserve">  </w:t>
      </w:r>
      <w:r w:rsidRPr="00A664B6">
        <w:rPr>
          <w:rFonts w:ascii="Bookman Old Style" w:hAnsi="Bookman Old Style"/>
          <w:sz w:val="22"/>
          <w:szCs w:val="22"/>
        </w:rPr>
        <w:t></w:t>
      </w:r>
      <w:r>
        <w:rPr>
          <w:rFonts w:ascii="Bookman Old Style" w:hAnsi="Bookman Old Style"/>
          <w:sz w:val="22"/>
          <w:szCs w:val="22"/>
        </w:rPr>
        <w:t xml:space="preserve">, 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Grante </w:t>
      </w:r>
      <w:r w:rsidRPr="00A664B6">
        <w:rPr>
          <w:rFonts w:ascii="Bookman Old Style" w:hAnsi="Bookman Old Style"/>
          <w:b/>
          <w:sz w:val="22"/>
          <w:szCs w:val="22"/>
        </w:rPr>
        <w:t>X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, donacione etj </w:t>
      </w:r>
      <w:r w:rsidRPr="00A664B6">
        <w:rPr>
          <w:rFonts w:ascii="Bookman Old Style" w:hAnsi="Bookman Old Style"/>
          <w:sz w:val="22"/>
          <w:szCs w:val="22"/>
        </w:rPr>
        <w:t xml:space="preserve"> </w:t>
      </w:r>
      <w:r w:rsidRPr="00A664B6">
        <w:rPr>
          <w:rFonts w:ascii="Bookman Old Style" w:hAnsi="Bookman Old Style"/>
          <w:b/>
          <w:sz w:val="22"/>
          <w:szCs w:val="22"/>
          <w:lang w:val="it-IT"/>
        </w:rPr>
        <w:t xml:space="preserve"> </w:t>
      </w:r>
    </w:p>
    <w:p w:rsidR="008E0171" w:rsidRPr="00A664B6" w:rsidRDefault="008E0171" w:rsidP="008E0171">
      <w:pPr>
        <w:spacing w:line="360" w:lineRule="auto"/>
        <w:rPr>
          <w:rFonts w:ascii="Bookman Old Style" w:hAnsi="Bookman Old Style"/>
          <w:b/>
          <w:sz w:val="22"/>
          <w:szCs w:val="22"/>
          <w:lang w:val="it-IT"/>
        </w:rPr>
      </w:pPr>
      <w:r w:rsidRPr="00A664B6">
        <w:rPr>
          <w:rFonts w:ascii="Bookman Old Style" w:hAnsi="Bookman Old Style"/>
          <w:b/>
          <w:sz w:val="22"/>
          <w:szCs w:val="22"/>
          <w:lang w:val="it-IT"/>
        </w:rPr>
        <w:t xml:space="preserve">6- </w:t>
      </w:r>
      <w:r w:rsidRPr="00A664B6">
        <w:rPr>
          <w:rFonts w:ascii="Bookman Old Style" w:eastAsia="PMingLiU" w:hAnsi="Bookman Old Style"/>
          <w:b/>
          <w:sz w:val="22"/>
          <w:szCs w:val="22"/>
        </w:rPr>
        <w:t>Investim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 </w:t>
      </w:r>
      <w:r w:rsidRPr="00A664B6">
        <w:rPr>
          <w:rFonts w:ascii="Bookman Old Style" w:hAnsi="Bookman Old Style"/>
          <w:sz w:val="22"/>
          <w:szCs w:val="22"/>
        </w:rPr>
        <w:t xml:space="preserve"> </w:t>
      </w:r>
      <w:r w:rsidRPr="00A664B6">
        <w:rPr>
          <w:rFonts w:ascii="Bookman Old Style" w:hAnsi="Bookman Old Style"/>
          <w:b/>
          <w:sz w:val="22"/>
          <w:szCs w:val="22"/>
        </w:rPr>
        <w:t>X</w:t>
      </w:r>
      <w:r w:rsidRPr="00A664B6">
        <w:rPr>
          <w:rFonts w:ascii="Bookman Old Style" w:hAnsi="Bookman Old Style"/>
          <w:sz w:val="22"/>
          <w:szCs w:val="22"/>
        </w:rPr>
        <w:t xml:space="preserve"> </w:t>
      </w:r>
      <w:r w:rsidRPr="00A664B6">
        <w:rPr>
          <w:rFonts w:ascii="Bookman Old Style" w:eastAsia="PMingLiU" w:hAnsi="Bookman Old Style" w:cs="PMingLiU"/>
          <w:sz w:val="22"/>
          <w:szCs w:val="22"/>
        </w:rPr>
        <w:t xml:space="preserve">, 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Shpenzim operativ </w:t>
      </w:r>
      <w:r w:rsidRPr="00A664B6">
        <w:rPr>
          <w:rFonts w:ascii="Bookman Old Style" w:hAnsi="Bookman Old Style"/>
          <w:sz w:val="22"/>
          <w:szCs w:val="22"/>
        </w:rPr>
        <w:t xml:space="preserve"> </w:t>
      </w:r>
      <w:r w:rsidRPr="00A664B6">
        <w:rPr>
          <w:rFonts w:ascii="Bookman Old Style" w:hAnsi="Bookman Old Style"/>
          <w:sz w:val="22"/>
          <w:szCs w:val="22"/>
        </w:rPr>
        <w:t></w:t>
      </w:r>
    </w:p>
    <w:p w:rsidR="008E0171" w:rsidRPr="00271783" w:rsidRDefault="008E0171" w:rsidP="008E0171">
      <w:pPr>
        <w:jc w:val="both"/>
        <w:rPr>
          <w:highlight w:val="yellow"/>
          <w:lang w:val="nl-NL"/>
        </w:rPr>
      </w:pPr>
      <w:r w:rsidRPr="00A664B6">
        <w:rPr>
          <w:rFonts w:ascii="Bookman Old Style" w:hAnsi="Bookman Old Style"/>
          <w:b/>
          <w:sz w:val="22"/>
          <w:szCs w:val="22"/>
          <w:lang w:val="it-IT"/>
        </w:rPr>
        <w:t xml:space="preserve">7- Afati: </w:t>
      </w:r>
      <w:r w:rsidRPr="00271783">
        <w:rPr>
          <w:b/>
        </w:rPr>
        <w:t>11(njëmbëdhjetë)muaj</w:t>
      </w:r>
      <w:r>
        <w:rPr>
          <w:b/>
        </w:rPr>
        <w:t xml:space="preserve"> nga data e lidhjes se kontrates.</w:t>
      </w:r>
    </w:p>
    <w:p w:rsidR="008E0171" w:rsidRPr="00F81964" w:rsidRDefault="008E0171" w:rsidP="008E0171"/>
    <w:p w:rsidR="008E0171" w:rsidRPr="00A664B6" w:rsidRDefault="008E0171" w:rsidP="008E0171">
      <w:pPr>
        <w:spacing w:line="360" w:lineRule="auto"/>
        <w:rPr>
          <w:rFonts w:ascii="Bookman Old Style" w:eastAsia="PMingLiU" w:hAnsi="Bookman Old Style"/>
          <w:b/>
          <w:sz w:val="22"/>
          <w:szCs w:val="22"/>
        </w:rPr>
      </w:pPr>
      <w:r w:rsidRPr="00A664B6">
        <w:rPr>
          <w:rFonts w:ascii="Bookman Old Style" w:eastAsia="PMingLiU" w:hAnsi="Bookman Old Style"/>
          <w:b/>
          <w:sz w:val="22"/>
          <w:szCs w:val="22"/>
        </w:rPr>
        <w:t>8- Hapja e Ofertave do të bëhet në: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  </w:t>
      </w:r>
      <w:r>
        <w:rPr>
          <w:rFonts w:ascii="Bookman Old Style" w:eastAsia="PMingLiU" w:hAnsi="Bookman Old Style"/>
          <w:b/>
          <w:sz w:val="22"/>
          <w:szCs w:val="22"/>
        </w:rPr>
        <w:t>27.06.</w:t>
      </w:r>
      <w:r w:rsidRPr="00A664B6">
        <w:rPr>
          <w:rFonts w:ascii="Bookman Old Style" w:eastAsia="PMingLiU" w:hAnsi="Bookman Old Style"/>
          <w:b/>
          <w:sz w:val="22"/>
          <w:szCs w:val="22"/>
        </w:rPr>
        <w:t>2016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  ora: </w:t>
      </w:r>
      <w:r>
        <w:rPr>
          <w:rFonts w:ascii="Bookman Old Style" w:eastAsia="PMingLiU" w:hAnsi="Bookman Old Style"/>
          <w:b/>
          <w:sz w:val="22"/>
          <w:szCs w:val="22"/>
        </w:rPr>
        <w:t>10</w:t>
      </w:r>
      <w:r w:rsidRPr="00A664B6">
        <w:rPr>
          <w:rFonts w:ascii="Bookman Old Style" w:eastAsia="PMingLiU" w:hAnsi="Bookman Old Style"/>
          <w:b/>
          <w:sz w:val="22"/>
          <w:szCs w:val="22"/>
        </w:rPr>
        <w:t>.</w:t>
      </w:r>
      <w:r w:rsidRPr="00A664B6">
        <w:rPr>
          <w:rFonts w:ascii="Bookman Old Style" w:eastAsia="PMingLiU" w:hAnsi="Bookman Old Style"/>
          <w:b/>
          <w:sz w:val="22"/>
          <w:szCs w:val="22"/>
          <w:vertAlign w:val="superscript"/>
        </w:rPr>
        <w:t>00</w:t>
      </w:r>
    </w:p>
    <w:p w:rsidR="00A44291" w:rsidRDefault="008E0171" w:rsidP="008E0171">
      <w:pPr>
        <w:pStyle w:val="SLparagraph"/>
        <w:numPr>
          <w:ilvl w:val="0"/>
          <w:numId w:val="0"/>
        </w:numPr>
        <w:tabs>
          <w:tab w:val="left" w:pos="720"/>
        </w:tabs>
        <w:spacing w:after="80"/>
        <w:rPr>
          <w:b/>
          <w:sz w:val="28"/>
          <w:szCs w:val="28"/>
          <w:lang w:val="de-DE"/>
        </w:rPr>
      </w:pPr>
      <w:r w:rsidRPr="00A664B6">
        <w:rPr>
          <w:rFonts w:ascii="Bookman Old Style" w:eastAsia="PMingLiU" w:hAnsi="Bookman Old Style"/>
          <w:b/>
          <w:sz w:val="22"/>
          <w:szCs w:val="22"/>
        </w:rPr>
        <w:t xml:space="preserve">9- Afati i fundit për pranimin e dokumentave: </w:t>
      </w:r>
      <w:r w:rsidRPr="00A664B6">
        <w:rPr>
          <w:rFonts w:ascii="Bookman Old Style" w:hAnsi="Bookman Old Style"/>
          <w:b/>
          <w:sz w:val="22"/>
          <w:szCs w:val="22"/>
          <w:lang w:val="it-IT"/>
        </w:rPr>
        <w:t xml:space="preserve"> </w:t>
      </w:r>
      <w:r w:rsidRPr="00A664B6">
        <w:rPr>
          <w:rFonts w:ascii="Bookman Old Style" w:eastAsia="PMingLiU" w:hAnsi="Bookman Old Style"/>
          <w:b/>
          <w:sz w:val="22"/>
          <w:szCs w:val="22"/>
        </w:rPr>
        <w:t>: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  </w:t>
      </w:r>
      <w:r>
        <w:rPr>
          <w:rFonts w:ascii="Bookman Old Style" w:eastAsia="PMingLiU" w:hAnsi="Bookman Old Style"/>
          <w:b/>
          <w:sz w:val="22"/>
          <w:szCs w:val="22"/>
        </w:rPr>
        <w:t>27.06.</w:t>
      </w:r>
      <w:r w:rsidRPr="00A664B6">
        <w:rPr>
          <w:rFonts w:ascii="Bookman Old Style" w:eastAsia="PMingLiU" w:hAnsi="Bookman Old Style"/>
          <w:b/>
          <w:sz w:val="22"/>
          <w:szCs w:val="22"/>
        </w:rPr>
        <w:t>2016</w:t>
      </w:r>
      <w:r w:rsidRPr="00A664B6">
        <w:rPr>
          <w:rFonts w:ascii="Bookman Old Style" w:eastAsia="PMingLiU" w:hAnsi="Bookman Old Style"/>
          <w:sz w:val="22"/>
          <w:szCs w:val="22"/>
        </w:rPr>
        <w:t xml:space="preserve">  ora: </w:t>
      </w:r>
      <w:r>
        <w:rPr>
          <w:rFonts w:ascii="Bookman Old Style" w:eastAsia="PMingLiU" w:hAnsi="Bookman Old Style"/>
          <w:b/>
          <w:sz w:val="22"/>
          <w:szCs w:val="22"/>
        </w:rPr>
        <w:t>10</w:t>
      </w:r>
      <w:r w:rsidRPr="00A664B6">
        <w:rPr>
          <w:rFonts w:ascii="Bookman Old Style" w:eastAsia="PMingLiU" w:hAnsi="Bookman Old Style"/>
          <w:b/>
          <w:sz w:val="22"/>
          <w:szCs w:val="22"/>
        </w:rPr>
        <w:t>.</w:t>
      </w:r>
      <w:r w:rsidRPr="00A664B6">
        <w:rPr>
          <w:rFonts w:ascii="Bookman Old Style" w:eastAsia="PMingLiU" w:hAnsi="Bookman Old Style"/>
          <w:b/>
          <w:sz w:val="22"/>
          <w:szCs w:val="22"/>
          <w:vertAlign w:val="superscript"/>
        </w:rPr>
        <w:t>00</w:t>
      </w:r>
    </w:p>
    <w:p w:rsidR="008E0171" w:rsidRDefault="008E0171" w:rsidP="00A44291">
      <w:pPr>
        <w:pStyle w:val="SLparagraph"/>
        <w:numPr>
          <w:ilvl w:val="0"/>
          <w:numId w:val="0"/>
        </w:numPr>
        <w:tabs>
          <w:tab w:val="left" w:pos="720"/>
        </w:tabs>
        <w:spacing w:after="80"/>
        <w:jc w:val="center"/>
        <w:rPr>
          <w:b/>
          <w:sz w:val="28"/>
          <w:szCs w:val="28"/>
          <w:lang w:val="de-DE"/>
        </w:rPr>
      </w:pPr>
    </w:p>
    <w:p w:rsidR="008E0171" w:rsidRDefault="008E0171" w:rsidP="00A44291">
      <w:pPr>
        <w:pStyle w:val="SLparagraph"/>
        <w:numPr>
          <w:ilvl w:val="0"/>
          <w:numId w:val="0"/>
        </w:numPr>
        <w:tabs>
          <w:tab w:val="left" w:pos="720"/>
        </w:tabs>
        <w:spacing w:after="80"/>
        <w:jc w:val="center"/>
        <w:rPr>
          <w:b/>
          <w:sz w:val="28"/>
          <w:szCs w:val="28"/>
          <w:lang w:val="de-DE"/>
        </w:rPr>
      </w:pPr>
    </w:p>
    <w:p w:rsidR="008E0171" w:rsidRDefault="008E0171" w:rsidP="00A44291">
      <w:pPr>
        <w:pStyle w:val="SLparagraph"/>
        <w:numPr>
          <w:ilvl w:val="0"/>
          <w:numId w:val="0"/>
        </w:numPr>
        <w:tabs>
          <w:tab w:val="left" w:pos="720"/>
        </w:tabs>
        <w:spacing w:after="80"/>
        <w:jc w:val="center"/>
        <w:rPr>
          <w:b/>
          <w:sz w:val="28"/>
          <w:szCs w:val="28"/>
          <w:lang w:val="de-DE"/>
        </w:rPr>
      </w:pPr>
    </w:p>
    <w:p w:rsidR="00A44291" w:rsidRPr="006A39E0" w:rsidRDefault="00A44291" w:rsidP="00A44291">
      <w:pPr>
        <w:pStyle w:val="SLparagraph"/>
        <w:numPr>
          <w:ilvl w:val="0"/>
          <w:numId w:val="0"/>
        </w:numPr>
        <w:tabs>
          <w:tab w:val="left" w:pos="720"/>
        </w:tabs>
        <w:spacing w:after="80"/>
        <w:jc w:val="center"/>
        <w:rPr>
          <w:b/>
          <w:sz w:val="28"/>
          <w:szCs w:val="28"/>
          <w:lang w:val="de-DE"/>
        </w:rPr>
      </w:pPr>
      <w:r w:rsidRPr="006A39E0">
        <w:rPr>
          <w:b/>
          <w:sz w:val="28"/>
          <w:szCs w:val="28"/>
          <w:lang w:val="de-DE"/>
        </w:rPr>
        <w:t>Xhelal MZIU</w:t>
      </w:r>
    </w:p>
    <w:p w:rsidR="00A44291" w:rsidRPr="006A39E0" w:rsidRDefault="00A44291" w:rsidP="00A44291">
      <w:pPr>
        <w:pStyle w:val="SLparagraph"/>
        <w:numPr>
          <w:ilvl w:val="0"/>
          <w:numId w:val="0"/>
        </w:numPr>
        <w:tabs>
          <w:tab w:val="left" w:pos="720"/>
        </w:tabs>
        <w:spacing w:after="80"/>
        <w:jc w:val="center"/>
        <w:rPr>
          <w:b/>
          <w:sz w:val="28"/>
          <w:szCs w:val="28"/>
          <w:lang w:val="de-DE"/>
        </w:rPr>
      </w:pPr>
    </w:p>
    <w:p w:rsidR="00A44291" w:rsidRPr="006A39E0" w:rsidRDefault="00A44291" w:rsidP="00A44291">
      <w:pPr>
        <w:pStyle w:val="SLparagraph"/>
        <w:numPr>
          <w:ilvl w:val="0"/>
          <w:numId w:val="0"/>
        </w:numPr>
        <w:tabs>
          <w:tab w:val="left" w:pos="720"/>
        </w:tabs>
        <w:spacing w:after="80"/>
        <w:jc w:val="center"/>
        <w:rPr>
          <w:sz w:val="28"/>
          <w:szCs w:val="28"/>
          <w:lang w:val="de-DE"/>
        </w:rPr>
      </w:pPr>
      <w:r w:rsidRPr="006A39E0">
        <w:rPr>
          <w:sz w:val="28"/>
          <w:szCs w:val="28"/>
          <w:lang w:val="de-DE"/>
        </w:rPr>
        <w:t>______________________________________</w:t>
      </w:r>
    </w:p>
    <w:p w:rsidR="00A44291" w:rsidRPr="006A39E0" w:rsidRDefault="00A44291" w:rsidP="00A44291">
      <w:pPr>
        <w:jc w:val="center"/>
        <w:rPr>
          <w:b/>
          <w:sz w:val="28"/>
          <w:szCs w:val="28"/>
          <w:lang w:val="de-DE"/>
        </w:rPr>
      </w:pPr>
      <w:r w:rsidRPr="006A39E0">
        <w:rPr>
          <w:b/>
          <w:sz w:val="28"/>
          <w:szCs w:val="28"/>
          <w:lang w:val="de-DE"/>
        </w:rPr>
        <w:t>KRYETAR I AUTORITETIT KONTRAKTOR</w:t>
      </w:r>
    </w:p>
    <w:p w:rsidR="00A44291" w:rsidRPr="00611B14" w:rsidRDefault="00A44291" w:rsidP="00A44291">
      <w:pPr>
        <w:spacing w:line="360" w:lineRule="auto"/>
        <w:rPr>
          <w:b/>
          <w:sz w:val="28"/>
          <w:szCs w:val="28"/>
        </w:rPr>
      </w:pPr>
    </w:p>
    <w:p w:rsidR="00A44291" w:rsidRDefault="00A44291" w:rsidP="00A44291"/>
    <w:p w:rsidR="00A44291" w:rsidRDefault="00A44291" w:rsidP="00A44291"/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8E0171" w:rsidRDefault="008E0171" w:rsidP="008E0171"/>
    <w:p w:rsidR="008E0171" w:rsidRDefault="008E0171" w:rsidP="008E0171"/>
    <w:p w:rsidR="008E0171" w:rsidRDefault="008E0171" w:rsidP="008E0171"/>
    <w:p w:rsidR="008E0171" w:rsidRDefault="008E0171" w:rsidP="008E0171"/>
    <w:p w:rsidR="008E0171" w:rsidRPr="004C538A" w:rsidRDefault="008E0171" w:rsidP="008E0171"/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Default="006D68B2" w:rsidP="006D68B2">
      <w:pPr>
        <w:spacing w:after="80"/>
        <w:rPr>
          <w:b/>
          <w:bCs/>
        </w:rPr>
      </w:pPr>
    </w:p>
    <w:p w:rsidR="006D68B2" w:rsidRPr="009E505A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6D68B2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6D68B2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6D68B2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6D68B2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6D68B2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6D68B2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6D68B2" w:rsidRDefault="006D68B2" w:rsidP="006D68B2">
      <w:pPr>
        <w:autoSpaceDE w:val="0"/>
        <w:autoSpaceDN w:val="0"/>
        <w:adjustRightInd w:val="0"/>
        <w:jc w:val="both"/>
        <w:rPr>
          <w:b/>
          <w:bCs/>
        </w:rPr>
      </w:pPr>
    </w:p>
    <w:p w:rsidR="00447ACD" w:rsidRDefault="00447ACD"/>
    <w:sectPr w:rsidR="00447ACD" w:rsidSect="00447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D68B2"/>
    <w:rsid w:val="00133CF2"/>
    <w:rsid w:val="00447ACD"/>
    <w:rsid w:val="005D2EAC"/>
    <w:rsid w:val="006D68B2"/>
    <w:rsid w:val="008E0171"/>
    <w:rsid w:val="00980EEB"/>
    <w:rsid w:val="00A4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291"/>
    <w:rPr>
      <w:color w:val="0000FF"/>
      <w:u w:val="single"/>
    </w:rPr>
  </w:style>
  <w:style w:type="paragraph" w:customStyle="1" w:styleId="SLparagraph">
    <w:name w:val="SL paragraph"/>
    <w:basedOn w:val="Normal"/>
    <w:rsid w:val="00A44291"/>
    <w:pPr>
      <w:numPr>
        <w:ilvl w:val="1"/>
        <w:numId w:val="1"/>
      </w:numPr>
    </w:pPr>
    <w:rPr>
      <w:lang w:val="en-US"/>
    </w:rPr>
  </w:style>
  <w:style w:type="paragraph" w:styleId="Header">
    <w:name w:val="header"/>
    <w:basedOn w:val="Normal"/>
    <w:link w:val="HeaderChar"/>
    <w:rsid w:val="00A442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4429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291"/>
    <w:rPr>
      <w:rFonts w:ascii="Tahoma" w:eastAsia="Times New Roman" w:hAnsi="Tahoma" w:cs="Tahoma"/>
      <w:sz w:val="16"/>
      <w:szCs w:val="16"/>
      <w:lang w:val="sq-AL"/>
    </w:rPr>
  </w:style>
  <w:style w:type="paragraph" w:customStyle="1" w:styleId="Default">
    <w:name w:val="Default"/>
    <w:rsid w:val="008E01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0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Shpresa</dc:creator>
  <cp:lastModifiedBy>User</cp:lastModifiedBy>
  <cp:revision>2</cp:revision>
  <dcterms:created xsi:type="dcterms:W3CDTF">2016-06-08T12:48:00Z</dcterms:created>
  <dcterms:modified xsi:type="dcterms:W3CDTF">2016-06-08T12:48:00Z</dcterms:modified>
</cp:coreProperties>
</file>